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BC774C" w14:textId="14200E07" w:rsidR="00F2088F" w:rsidRPr="0072127D" w:rsidRDefault="00F2088F">
      <w:pPr>
        <w:pStyle w:val="Heading1"/>
        <w:jc w:val="center"/>
      </w:pPr>
    </w:p>
    <w:p w14:paraId="493970F5" w14:textId="77777777" w:rsidR="00AE060B" w:rsidRDefault="00AE060B" w:rsidP="00F2088F">
      <w:pPr>
        <w:jc w:val="center"/>
        <w:rPr>
          <w:rFonts w:ascii="Arial" w:hAnsi="Arial" w:cs="Arial"/>
          <w:b/>
        </w:rPr>
      </w:pPr>
    </w:p>
    <w:p w14:paraId="3BAF3262" w14:textId="77777777" w:rsidR="00AE060B" w:rsidRDefault="00AE060B" w:rsidP="00F2088F">
      <w:pPr>
        <w:jc w:val="center"/>
        <w:rPr>
          <w:rFonts w:ascii="Arial" w:hAnsi="Arial" w:cs="Arial"/>
          <w:b/>
        </w:rPr>
      </w:pPr>
    </w:p>
    <w:p w14:paraId="4B2CA91A" w14:textId="77777777" w:rsidR="00AE060B" w:rsidRDefault="00AE060B" w:rsidP="00F2088F">
      <w:pPr>
        <w:jc w:val="center"/>
        <w:rPr>
          <w:rFonts w:ascii="Arial" w:hAnsi="Arial" w:cs="Arial"/>
          <w:b/>
        </w:rPr>
      </w:pPr>
    </w:p>
    <w:p w14:paraId="0B601993" w14:textId="77777777" w:rsidR="00AE060B" w:rsidRDefault="00AE060B" w:rsidP="00F2088F">
      <w:pPr>
        <w:jc w:val="center"/>
        <w:rPr>
          <w:rFonts w:ascii="Arial" w:hAnsi="Arial" w:cs="Arial"/>
          <w:b/>
        </w:rPr>
      </w:pPr>
    </w:p>
    <w:p w14:paraId="00C1C8B0" w14:textId="77777777" w:rsidR="00AE060B" w:rsidRDefault="00AE060B" w:rsidP="00F2088F">
      <w:pPr>
        <w:jc w:val="center"/>
        <w:rPr>
          <w:rFonts w:ascii="Arial" w:hAnsi="Arial" w:cs="Arial"/>
          <w:b/>
        </w:rPr>
      </w:pPr>
    </w:p>
    <w:p w14:paraId="253CC8D4" w14:textId="77777777" w:rsidR="00AE060B" w:rsidRDefault="00AE060B" w:rsidP="00F2088F">
      <w:pPr>
        <w:jc w:val="center"/>
        <w:rPr>
          <w:rFonts w:ascii="Arial" w:hAnsi="Arial" w:cs="Arial"/>
          <w:b/>
        </w:rPr>
      </w:pPr>
    </w:p>
    <w:p w14:paraId="27F12C09" w14:textId="77777777" w:rsidR="00AE060B" w:rsidRDefault="00AE060B" w:rsidP="00F2088F">
      <w:pPr>
        <w:jc w:val="center"/>
        <w:rPr>
          <w:rFonts w:ascii="Arial" w:hAnsi="Arial" w:cs="Arial"/>
          <w:b/>
        </w:rPr>
      </w:pPr>
    </w:p>
    <w:p w14:paraId="6A330B07" w14:textId="77777777" w:rsidR="00AE060B" w:rsidRDefault="00AE060B" w:rsidP="00F2088F">
      <w:pPr>
        <w:jc w:val="center"/>
        <w:rPr>
          <w:rFonts w:ascii="Arial" w:hAnsi="Arial" w:cs="Arial"/>
          <w:b/>
        </w:rPr>
      </w:pPr>
    </w:p>
    <w:p w14:paraId="433B051D" w14:textId="77777777" w:rsidR="00AE060B" w:rsidRDefault="00AE060B" w:rsidP="00F2088F">
      <w:pPr>
        <w:jc w:val="center"/>
        <w:rPr>
          <w:rFonts w:ascii="Arial" w:hAnsi="Arial" w:cs="Arial"/>
          <w:b/>
        </w:rPr>
      </w:pPr>
    </w:p>
    <w:p w14:paraId="4A400B8B" w14:textId="77777777" w:rsidR="00AE060B" w:rsidRDefault="00AE060B" w:rsidP="00F2088F">
      <w:pPr>
        <w:jc w:val="center"/>
        <w:rPr>
          <w:rFonts w:ascii="Arial" w:hAnsi="Arial" w:cs="Arial"/>
          <w:b/>
        </w:rPr>
      </w:pPr>
    </w:p>
    <w:p w14:paraId="16079D74" w14:textId="77777777" w:rsidR="00AE060B" w:rsidRDefault="00AE060B" w:rsidP="00F2088F">
      <w:pPr>
        <w:jc w:val="center"/>
        <w:rPr>
          <w:rFonts w:ascii="Arial" w:hAnsi="Arial" w:cs="Arial"/>
          <w:b/>
        </w:rPr>
      </w:pPr>
    </w:p>
    <w:p w14:paraId="3D302955" w14:textId="77777777" w:rsidR="00AE060B" w:rsidRDefault="00AE060B" w:rsidP="00F2088F">
      <w:pPr>
        <w:jc w:val="center"/>
        <w:rPr>
          <w:rFonts w:ascii="Arial" w:hAnsi="Arial" w:cs="Arial"/>
          <w:b/>
        </w:rPr>
      </w:pPr>
    </w:p>
    <w:p w14:paraId="7BAE7293" w14:textId="77777777" w:rsidR="00AE060B" w:rsidRDefault="00AE060B" w:rsidP="00F2088F">
      <w:pPr>
        <w:jc w:val="center"/>
        <w:rPr>
          <w:rFonts w:ascii="Arial" w:hAnsi="Arial" w:cs="Arial"/>
          <w:b/>
        </w:rPr>
      </w:pPr>
    </w:p>
    <w:p w14:paraId="6E6E634A" w14:textId="77777777" w:rsidR="00AE060B" w:rsidRDefault="00AE060B" w:rsidP="00F2088F">
      <w:pPr>
        <w:jc w:val="center"/>
        <w:rPr>
          <w:rFonts w:ascii="Arial" w:hAnsi="Arial" w:cs="Arial"/>
          <w:b/>
        </w:rPr>
      </w:pPr>
    </w:p>
    <w:p w14:paraId="1BE411AF" w14:textId="77777777" w:rsidR="00AE060B" w:rsidRDefault="00AE060B" w:rsidP="00F2088F">
      <w:pPr>
        <w:jc w:val="center"/>
        <w:rPr>
          <w:rFonts w:ascii="Arial" w:hAnsi="Arial" w:cs="Arial"/>
          <w:b/>
        </w:rPr>
      </w:pPr>
    </w:p>
    <w:p w14:paraId="3D5A25A7" w14:textId="77777777" w:rsidR="00AE060B" w:rsidRDefault="00AE060B" w:rsidP="00AE060B">
      <w:pPr>
        <w:rPr>
          <w:rFonts w:ascii="Arial" w:hAnsi="Arial" w:cs="Arial"/>
          <w:b/>
        </w:rPr>
      </w:pPr>
    </w:p>
    <w:p w14:paraId="46635A93" w14:textId="77777777" w:rsidR="00AE060B" w:rsidRDefault="00AE060B" w:rsidP="00F2088F">
      <w:pPr>
        <w:jc w:val="center"/>
        <w:rPr>
          <w:rFonts w:ascii="Arial" w:hAnsi="Arial" w:cs="Arial"/>
          <w:b/>
        </w:rPr>
      </w:pPr>
    </w:p>
    <w:p w14:paraId="6C968A3F" w14:textId="77777777" w:rsidR="00F2088F" w:rsidRPr="00AE060B" w:rsidRDefault="00E364AF" w:rsidP="00F2088F">
      <w:pPr>
        <w:jc w:val="center"/>
        <w:rPr>
          <w:rFonts w:ascii="Arial" w:hAnsi="Arial" w:cs="Arial"/>
          <w:b/>
          <w:sz w:val="36"/>
          <w:szCs w:val="36"/>
        </w:rPr>
      </w:pPr>
      <w:r w:rsidRPr="00AE060B">
        <w:rPr>
          <w:rFonts w:ascii="Arial" w:hAnsi="Arial" w:cs="Arial"/>
          <w:b/>
          <w:sz w:val="36"/>
          <w:szCs w:val="36"/>
        </w:rPr>
        <w:t>Attendance Policy</w:t>
      </w:r>
    </w:p>
    <w:p w14:paraId="664292B6" w14:textId="77777777" w:rsidR="00F2088F" w:rsidRPr="0072127D" w:rsidRDefault="00F2088F" w:rsidP="00F2088F">
      <w:pPr>
        <w:jc w:val="center"/>
        <w:rPr>
          <w:rFonts w:ascii="Arial" w:hAnsi="Arial" w:cs="Arial"/>
          <w:b/>
        </w:rPr>
      </w:pPr>
    </w:p>
    <w:p w14:paraId="23034BD3" w14:textId="77777777" w:rsidR="00F2088F" w:rsidRPr="0072127D" w:rsidRDefault="00F2088F" w:rsidP="00F2088F">
      <w:pPr>
        <w:jc w:val="center"/>
        <w:rPr>
          <w:rFonts w:ascii="Arial" w:hAnsi="Arial" w:cs="Arial"/>
          <w:b/>
        </w:rPr>
      </w:pPr>
    </w:p>
    <w:p w14:paraId="5080B338" w14:textId="77777777" w:rsidR="00F2088F" w:rsidRPr="0072127D" w:rsidRDefault="00F2088F" w:rsidP="00F2088F">
      <w:pPr>
        <w:jc w:val="center"/>
        <w:rPr>
          <w:rFonts w:ascii="Arial" w:hAnsi="Arial" w:cs="Arial"/>
        </w:rPr>
      </w:pPr>
    </w:p>
    <w:p w14:paraId="746855D0" w14:textId="231BD421" w:rsidR="00F2088F" w:rsidRPr="0072127D" w:rsidRDefault="00352ED1" w:rsidP="00F2088F">
      <w:pPr>
        <w:jc w:val="center"/>
        <w:rPr>
          <w:rFonts w:ascii="Arial" w:hAnsi="Arial" w:cs="Arial"/>
          <w:b/>
        </w:rPr>
      </w:pPr>
      <w:r>
        <w:rPr>
          <w:rFonts w:ascii="Arial" w:hAnsi="Arial" w:cs="Arial"/>
          <w:b/>
        </w:rPr>
        <w:t>Puddletown First School</w:t>
      </w:r>
    </w:p>
    <w:p w14:paraId="61B11109" w14:textId="77777777" w:rsidR="00F2088F" w:rsidRPr="0072127D" w:rsidRDefault="00F2088F" w:rsidP="00F2088F">
      <w:pPr>
        <w:jc w:val="center"/>
        <w:rPr>
          <w:rFonts w:ascii="Arial" w:hAnsi="Arial" w:cs="Arial"/>
        </w:rPr>
      </w:pPr>
    </w:p>
    <w:p w14:paraId="60E76580" w14:textId="77777777" w:rsidR="00F2088F" w:rsidRPr="0072127D" w:rsidRDefault="00F2088F" w:rsidP="00F2088F">
      <w:pPr>
        <w:jc w:val="center"/>
        <w:rPr>
          <w:rFonts w:ascii="Arial" w:hAnsi="Arial" w:cs="Arial"/>
        </w:rPr>
      </w:pPr>
    </w:p>
    <w:p w14:paraId="282DDA89" w14:textId="77777777" w:rsidR="00F2088F" w:rsidRPr="0072127D" w:rsidRDefault="00F2088F" w:rsidP="00F2088F">
      <w:pPr>
        <w:jc w:val="center"/>
        <w:rPr>
          <w:rFonts w:ascii="Arial" w:hAnsi="Arial" w:cs="Arial"/>
        </w:rPr>
      </w:pPr>
    </w:p>
    <w:p w14:paraId="022576FD" w14:textId="77777777" w:rsidR="00F2088F" w:rsidRPr="0072127D" w:rsidRDefault="00F2088F" w:rsidP="00F2088F">
      <w:pPr>
        <w:jc w:val="center"/>
        <w:rPr>
          <w:rFonts w:ascii="Arial" w:hAnsi="Arial" w:cs="Arial"/>
        </w:rPr>
      </w:pPr>
    </w:p>
    <w:p w14:paraId="72528ABE" w14:textId="77777777" w:rsidR="00F2088F" w:rsidRPr="0072127D" w:rsidRDefault="00F2088F" w:rsidP="00F2088F">
      <w:pPr>
        <w:jc w:val="center"/>
        <w:rPr>
          <w:rFonts w:ascii="Arial" w:hAnsi="Arial" w:cs="Arial"/>
        </w:rPr>
      </w:pPr>
    </w:p>
    <w:p w14:paraId="49EF6731" w14:textId="200DEE6C" w:rsidR="00F2088F" w:rsidRPr="0072127D" w:rsidRDefault="00F2088F" w:rsidP="00F2088F">
      <w:pPr>
        <w:ind w:firstLine="1843"/>
        <w:rPr>
          <w:rFonts w:ascii="Arial" w:hAnsi="Arial" w:cs="Arial"/>
        </w:rPr>
      </w:pPr>
      <w:r w:rsidRPr="0072127D">
        <w:rPr>
          <w:rFonts w:ascii="Arial" w:hAnsi="Arial" w:cs="Arial"/>
        </w:rPr>
        <w:t xml:space="preserve"> </w:t>
      </w:r>
      <w:r w:rsidR="00B50C3E" w:rsidRPr="0072127D">
        <w:rPr>
          <w:rFonts w:ascii="Arial" w:hAnsi="Arial" w:cs="Arial"/>
        </w:rPr>
        <w:t xml:space="preserve">    </w:t>
      </w:r>
    </w:p>
    <w:p w14:paraId="44B359AA" w14:textId="4E502719" w:rsidR="00FE1DA7" w:rsidRDefault="005C6B73" w:rsidP="00FE1DA7">
      <w:pPr>
        <w:ind w:firstLine="1843"/>
        <w:rPr>
          <w:rFonts w:ascii="Arial" w:hAnsi="Arial" w:cs="Arial"/>
        </w:rPr>
      </w:pPr>
      <w:r>
        <w:rPr>
          <w:rFonts w:ascii="Arial" w:hAnsi="Arial" w:cs="Arial"/>
        </w:rPr>
        <w:t>Approved</w:t>
      </w:r>
      <w:r w:rsidR="00FE1DA7">
        <w:rPr>
          <w:rFonts w:ascii="Arial" w:hAnsi="Arial" w:cs="Arial"/>
        </w:rPr>
        <w:t xml:space="preserve"> –     </w:t>
      </w:r>
      <w:r w:rsidR="00883DEA">
        <w:rPr>
          <w:rFonts w:ascii="Arial" w:hAnsi="Arial" w:cs="Arial"/>
          <w:b/>
        </w:rPr>
        <w:t>19.1.18</w:t>
      </w:r>
      <w:r w:rsidR="00FE1DA7">
        <w:rPr>
          <w:rFonts w:ascii="Arial" w:hAnsi="Arial" w:cs="Arial"/>
          <w:b/>
          <w:i/>
        </w:rPr>
        <w:t xml:space="preserve"> </w:t>
      </w:r>
      <w:r w:rsidR="00FE1DA7">
        <w:rPr>
          <w:rFonts w:ascii="Arial" w:hAnsi="Arial" w:cs="Arial"/>
        </w:rPr>
        <w:t>(by GTAT)</w:t>
      </w:r>
    </w:p>
    <w:p w14:paraId="6AE4905C" w14:textId="77777777" w:rsidR="00FE1DA7" w:rsidRDefault="00FE1DA7" w:rsidP="00FE1DA7">
      <w:pPr>
        <w:ind w:firstLine="1843"/>
        <w:rPr>
          <w:rFonts w:ascii="Arial" w:hAnsi="Arial" w:cs="Arial"/>
        </w:rPr>
      </w:pPr>
    </w:p>
    <w:p w14:paraId="5D8318A6" w14:textId="77777777" w:rsidR="00FE1DA7" w:rsidRDefault="00FE1DA7" w:rsidP="00FE1DA7">
      <w:pPr>
        <w:ind w:firstLine="1843"/>
        <w:rPr>
          <w:rFonts w:ascii="Arial" w:hAnsi="Arial" w:cs="Arial"/>
        </w:rPr>
      </w:pPr>
    </w:p>
    <w:p w14:paraId="095582A2" w14:textId="592BCE82" w:rsidR="00FE1DA7" w:rsidRDefault="00321172" w:rsidP="00FE1DA7">
      <w:pPr>
        <w:ind w:firstLine="1843"/>
        <w:rPr>
          <w:rFonts w:ascii="Arial" w:hAnsi="Arial" w:cs="Arial"/>
        </w:rPr>
      </w:pPr>
      <w:r>
        <w:rPr>
          <w:rFonts w:ascii="Arial" w:hAnsi="Arial" w:cs="Arial"/>
        </w:rPr>
        <w:t>Adopted</w:t>
      </w:r>
      <w:r w:rsidR="00FE1DA7">
        <w:rPr>
          <w:rFonts w:ascii="Arial" w:hAnsi="Arial" w:cs="Arial"/>
        </w:rPr>
        <w:t xml:space="preserve"> </w:t>
      </w:r>
      <w:r w:rsidR="00FE1DA7">
        <w:rPr>
          <w:rFonts w:ascii="Arial" w:hAnsi="Arial" w:cs="Arial"/>
          <w:i/>
        </w:rPr>
        <w:t xml:space="preserve">– </w:t>
      </w:r>
      <w:r w:rsidR="00883DEA">
        <w:rPr>
          <w:rFonts w:ascii="Arial" w:hAnsi="Arial" w:cs="Arial"/>
          <w:b/>
        </w:rPr>
        <w:t>Jan 2018</w:t>
      </w:r>
      <w:r w:rsidR="00FE1DA7">
        <w:rPr>
          <w:rFonts w:ascii="Arial" w:hAnsi="Arial" w:cs="Arial"/>
          <w:b/>
          <w:i/>
        </w:rPr>
        <w:t xml:space="preserve"> </w:t>
      </w:r>
      <w:r w:rsidR="00FE1DA7">
        <w:rPr>
          <w:rFonts w:ascii="Arial" w:hAnsi="Arial" w:cs="Arial"/>
        </w:rPr>
        <w:t>(by LGB)</w:t>
      </w:r>
      <w:r w:rsidR="006631FA">
        <w:rPr>
          <w:rFonts w:ascii="Arial" w:hAnsi="Arial" w:cs="Arial"/>
        </w:rPr>
        <w:t xml:space="preserve"> Reviewed </w:t>
      </w:r>
      <w:r w:rsidR="006631FA" w:rsidRPr="006631FA">
        <w:rPr>
          <w:rFonts w:ascii="Arial" w:hAnsi="Arial" w:cs="Arial"/>
          <w:b/>
        </w:rPr>
        <w:t>Oct 2022</w:t>
      </w:r>
    </w:p>
    <w:p w14:paraId="664E7CDE" w14:textId="18A02272" w:rsidR="00FE1DA7" w:rsidRDefault="00FE1DA7" w:rsidP="00FE1DA7">
      <w:pPr>
        <w:rPr>
          <w:rFonts w:ascii="Arial" w:hAnsi="Arial" w:cs="Arial"/>
          <w:color w:val="00B050"/>
        </w:rPr>
      </w:pPr>
      <w:r>
        <w:rPr>
          <w:rFonts w:ascii="Arial" w:hAnsi="Arial" w:cs="Arial"/>
          <w:color w:val="00B050"/>
        </w:rPr>
        <w:t xml:space="preserve">               </w:t>
      </w:r>
    </w:p>
    <w:p w14:paraId="6C194AEE" w14:textId="77777777" w:rsidR="00FE1DA7" w:rsidRDefault="00FE1DA7" w:rsidP="00FE1DA7">
      <w:pPr>
        <w:rPr>
          <w:rFonts w:ascii="Arial" w:hAnsi="Arial" w:cs="Arial"/>
          <w:color w:val="00B050"/>
        </w:rPr>
      </w:pPr>
    </w:p>
    <w:p w14:paraId="215C7716" w14:textId="77777777" w:rsidR="00FE1DA7" w:rsidRDefault="00FE1DA7" w:rsidP="00FE1DA7">
      <w:pPr>
        <w:rPr>
          <w:rFonts w:ascii="Arial" w:hAnsi="Arial" w:cs="Arial"/>
          <w:color w:val="00B050"/>
        </w:rPr>
      </w:pPr>
    </w:p>
    <w:p w14:paraId="02BD22AD" w14:textId="6AB987B3" w:rsidR="00FE1DA7" w:rsidRDefault="00FE1DA7" w:rsidP="00FE1DA7">
      <w:pPr>
        <w:rPr>
          <w:rFonts w:ascii="Arial" w:hAnsi="Arial" w:cs="Arial"/>
          <w:color w:val="00B050"/>
        </w:rPr>
      </w:pPr>
      <w:r>
        <w:rPr>
          <w:rFonts w:ascii="Arial" w:hAnsi="Arial" w:cs="Arial"/>
        </w:rPr>
        <w:t xml:space="preserve">                               </w:t>
      </w:r>
      <w:r w:rsidR="00F2088F" w:rsidRPr="0072127D">
        <w:rPr>
          <w:rFonts w:ascii="Arial" w:hAnsi="Arial" w:cs="Arial"/>
        </w:rPr>
        <w:t xml:space="preserve"> </w:t>
      </w:r>
      <w:r w:rsidRPr="00321172">
        <w:rPr>
          <w:rFonts w:ascii="Arial" w:hAnsi="Arial" w:cs="Arial"/>
          <w:color w:val="auto"/>
        </w:rPr>
        <w:t>Review date – 3 years or earlier if required</w:t>
      </w:r>
    </w:p>
    <w:p w14:paraId="2CE7F83A" w14:textId="63C914FC" w:rsidR="00FE1DA7" w:rsidRDefault="00FE1DA7" w:rsidP="00FE1DA7">
      <w:pPr>
        <w:rPr>
          <w:rFonts w:ascii="Arial" w:hAnsi="Arial" w:cs="Arial"/>
        </w:rPr>
      </w:pPr>
      <w:r>
        <w:rPr>
          <w:rFonts w:ascii="Arial" w:hAnsi="Arial" w:cs="Arial"/>
        </w:rPr>
        <w:t xml:space="preserve">              </w:t>
      </w:r>
      <w:r w:rsidR="00321172">
        <w:rPr>
          <w:rFonts w:ascii="Arial" w:hAnsi="Arial" w:cs="Arial"/>
        </w:rPr>
        <w:t xml:space="preserve">                               </w:t>
      </w:r>
    </w:p>
    <w:p w14:paraId="5A2A9772" w14:textId="77777777" w:rsidR="00FE1DA7" w:rsidRDefault="00FE1DA7" w:rsidP="00FE1DA7">
      <w:pPr>
        <w:rPr>
          <w:rFonts w:ascii="Arial" w:hAnsi="Arial" w:cs="Arial"/>
        </w:rPr>
      </w:pPr>
    </w:p>
    <w:p w14:paraId="2F00E11C" w14:textId="77777777" w:rsidR="00FE1DA7" w:rsidRDefault="00FE1DA7" w:rsidP="00FE1DA7">
      <w:pPr>
        <w:rPr>
          <w:rFonts w:ascii="Arial" w:hAnsi="Arial" w:cs="Arial"/>
        </w:rPr>
      </w:pPr>
    </w:p>
    <w:p w14:paraId="4FC8A9D7" w14:textId="77777777" w:rsidR="00FE1DA7" w:rsidRDefault="00FE1DA7" w:rsidP="00FE1DA7">
      <w:pPr>
        <w:rPr>
          <w:rFonts w:ascii="Arial" w:hAnsi="Arial" w:cs="Arial"/>
        </w:rPr>
      </w:pPr>
    </w:p>
    <w:p w14:paraId="60287F8F" w14:textId="77777777" w:rsidR="00FE1DA7" w:rsidRDefault="00FE1DA7" w:rsidP="00FE1DA7">
      <w:pPr>
        <w:rPr>
          <w:rFonts w:ascii="Arial" w:hAnsi="Arial" w:cs="Arial"/>
        </w:rPr>
      </w:pPr>
      <w:bookmarkStart w:id="0" w:name="_GoBack"/>
      <w:bookmarkEnd w:id="0"/>
    </w:p>
    <w:p w14:paraId="0CB284B8" w14:textId="77777777" w:rsidR="00FE1DA7" w:rsidRDefault="00FE1DA7" w:rsidP="00FE1DA7">
      <w:pPr>
        <w:rPr>
          <w:rFonts w:ascii="Arial" w:hAnsi="Arial" w:cs="Arial"/>
        </w:rPr>
      </w:pPr>
    </w:p>
    <w:p w14:paraId="379A2C4F" w14:textId="77777777" w:rsidR="00FE1DA7" w:rsidRDefault="00FE1DA7" w:rsidP="00FE1DA7">
      <w:pPr>
        <w:rPr>
          <w:rFonts w:ascii="Arial" w:hAnsi="Arial" w:cs="Arial"/>
        </w:rPr>
      </w:pPr>
    </w:p>
    <w:p w14:paraId="30A2A5A5" w14:textId="77777777" w:rsidR="00FE1DA7" w:rsidRDefault="00FE1DA7" w:rsidP="00FE1DA7">
      <w:pPr>
        <w:rPr>
          <w:rFonts w:ascii="Arial" w:hAnsi="Arial" w:cs="Arial"/>
        </w:rPr>
      </w:pPr>
    </w:p>
    <w:p w14:paraId="0056AE67" w14:textId="41D1D8D9" w:rsidR="00F2088F" w:rsidRPr="0072127D" w:rsidRDefault="00F2088F" w:rsidP="00F2088F">
      <w:pPr>
        <w:ind w:firstLine="1843"/>
        <w:rPr>
          <w:rFonts w:ascii="Arial" w:hAnsi="Arial" w:cs="Arial"/>
        </w:rPr>
      </w:pPr>
    </w:p>
    <w:p w14:paraId="186D529A" w14:textId="77777777" w:rsidR="006576FF" w:rsidRDefault="006576FF" w:rsidP="00AE060B">
      <w:pPr>
        <w:rPr>
          <w:rFonts w:ascii="Arial" w:hAnsi="Arial" w:cs="Arial"/>
        </w:rPr>
      </w:pPr>
    </w:p>
    <w:p w14:paraId="3506A5BB" w14:textId="77777777" w:rsidR="00AE060B" w:rsidRDefault="00AE060B" w:rsidP="00AE060B">
      <w:pPr>
        <w:rPr>
          <w:rFonts w:ascii="Arial" w:hAnsi="Arial" w:cs="Arial"/>
        </w:rPr>
      </w:pPr>
    </w:p>
    <w:p w14:paraId="5144C7B4" w14:textId="77777777" w:rsidR="00AE060B" w:rsidRPr="0072127D" w:rsidRDefault="00AE060B" w:rsidP="00AE060B">
      <w:pPr>
        <w:rPr>
          <w:rFonts w:ascii="Arial" w:hAnsi="Arial" w:cs="Arial"/>
        </w:rPr>
      </w:pPr>
    </w:p>
    <w:p w14:paraId="56AE3861" w14:textId="77777777" w:rsidR="006576FF" w:rsidRPr="0072127D" w:rsidRDefault="006576FF" w:rsidP="00A11A37">
      <w:pPr>
        <w:pStyle w:val="Heading1"/>
        <w:jc w:val="center"/>
      </w:pPr>
    </w:p>
    <w:p w14:paraId="74B5C1F8" w14:textId="77777777" w:rsidR="00E364AF" w:rsidRPr="0072127D" w:rsidRDefault="00E364AF" w:rsidP="008F77D3">
      <w:pPr>
        <w:pStyle w:val="ListParagraph"/>
        <w:numPr>
          <w:ilvl w:val="0"/>
          <w:numId w:val="3"/>
        </w:numPr>
        <w:shd w:val="clear" w:color="auto" w:fill="BFBFBF" w:themeFill="background1" w:themeFillShade="BF"/>
        <w:spacing w:after="0" w:line="240" w:lineRule="auto"/>
        <w:ind w:left="0" w:firstLine="0"/>
        <w:jc w:val="both"/>
        <w:rPr>
          <w:rFonts w:ascii="Arial" w:hAnsi="Arial" w:cs="Arial"/>
          <w:b/>
          <w:sz w:val="24"/>
          <w:szCs w:val="24"/>
          <w:lang w:val="en-US"/>
        </w:rPr>
      </w:pPr>
      <w:r w:rsidRPr="0072127D">
        <w:rPr>
          <w:rFonts w:ascii="Arial" w:hAnsi="Arial" w:cs="Arial"/>
          <w:b/>
          <w:sz w:val="24"/>
          <w:szCs w:val="24"/>
          <w:lang w:val="en-US"/>
        </w:rPr>
        <w:t>Introduction</w:t>
      </w:r>
    </w:p>
    <w:p w14:paraId="7BDF3409" w14:textId="77777777" w:rsidR="00E364AF" w:rsidRPr="0072127D" w:rsidRDefault="00E364AF" w:rsidP="00E364AF">
      <w:pPr>
        <w:jc w:val="both"/>
        <w:rPr>
          <w:rFonts w:ascii="Arial" w:hAnsi="Arial" w:cs="Arial"/>
          <w:b/>
          <w:lang w:val="en-US"/>
        </w:rPr>
      </w:pPr>
    </w:p>
    <w:p w14:paraId="3CDC41AB" w14:textId="77777777" w:rsidR="00E364AF" w:rsidRPr="0072127D" w:rsidRDefault="00E364AF" w:rsidP="00E364AF">
      <w:pPr>
        <w:ind w:left="360"/>
        <w:jc w:val="both"/>
        <w:rPr>
          <w:rFonts w:ascii="Arial" w:hAnsi="Arial" w:cs="Arial"/>
          <w:lang w:val="en-US"/>
        </w:rPr>
      </w:pPr>
      <w:r w:rsidRPr="0072127D">
        <w:rPr>
          <w:rFonts w:ascii="Arial" w:hAnsi="Arial" w:cs="Arial"/>
          <w:lang w:val="en-US"/>
        </w:rPr>
        <w:t>The attendance of children and young people at school is of vital importance. If children and young people do not attend school regularly their acquisition of skills and knowledge is interrupted and their educational achievements are potentially damaged.</w:t>
      </w:r>
    </w:p>
    <w:p w14:paraId="68D01576" w14:textId="77777777" w:rsidR="00E364AF" w:rsidRPr="0072127D" w:rsidRDefault="00E364AF" w:rsidP="00E364AF">
      <w:pPr>
        <w:ind w:left="360"/>
        <w:jc w:val="both"/>
        <w:rPr>
          <w:rFonts w:ascii="Arial" w:hAnsi="Arial" w:cs="Arial"/>
          <w:lang w:val="en-US"/>
        </w:rPr>
      </w:pPr>
    </w:p>
    <w:p w14:paraId="11D42FA1" w14:textId="77777777" w:rsidR="00E364AF" w:rsidRPr="0072127D" w:rsidRDefault="00E364AF" w:rsidP="00E364AF">
      <w:pPr>
        <w:ind w:left="360" w:hanging="1"/>
        <w:jc w:val="both"/>
        <w:rPr>
          <w:rFonts w:ascii="Arial" w:hAnsi="Arial" w:cs="Arial"/>
          <w:lang w:val="en-US"/>
        </w:rPr>
      </w:pPr>
      <w:r w:rsidRPr="0072127D">
        <w:rPr>
          <w:rFonts w:ascii="Arial" w:hAnsi="Arial" w:cs="Arial"/>
          <w:lang w:val="en-US"/>
        </w:rPr>
        <w:t xml:space="preserve">This </w:t>
      </w:r>
      <w:r w:rsidR="00743DBB" w:rsidRPr="0072127D">
        <w:rPr>
          <w:rFonts w:ascii="Arial" w:hAnsi="Arial" w:cs="Arial"/>
          <w:lang w:val="en-US"/>
        </w:rPr>
        <w:t>policy</w:t>
      </w:r>
      <w:r w:rsidRPr="0072127D">
        <w:rPr>
          <w:rFonts w:ascii="Arial" w:hAnsi="Arial" w:cs="Arial"/>
          <w:lang w:val="en-US"/>
        </w:rPr>
        <w:t xml:space="preserve"> is designed to assist </w:t>
      </w:r>
      <w:r w:rsidR="00743DBB" w:rsidRPr="0072127D">
        <w:rPr>
          <w:rFonts w:ascii="Arial" w:hAnsi="Arial" w:cs="Arial"/>
          <w:lang w:val="en-US"/>
        </w:rPr>
        <w:t xml:space="preserve">all </w:t>
      </w:r>
      <w:r w:rsidR="00B60993">
        <w:rPr>
          <w:rFonts w:ascii="Arial" w:hAnsi="Arial" w:cs="Arial"/>
          <w:lang w:val="en-US"/>
        </w:rPr>
        <w:t xml:space="preserve">GTAT </w:t>
      </w:r>
      <w:r w:rsidR="00743DBB" w:rsidRPr="0072127D">
        <w:rPr>
          <w:rFonts w:ascii="Arial" w:hAnsi="Arial" w:cs="Arial"/>
          <w:lang w:val="en-US"/>
        </w:rPr>
        <w:t>schools</w:t>
      </w:r>
      <w:r w:rsidRPr="0072127D">
        <w:rPr>
          <w:rFonts w:ascii="Arial" w:hAnsi="Arial" w:cs="Arial"/>
          <w:lang w:val="en-US"/>
        </w:rPr>
        <w:t xml:space="preserve"> with the advice required whenever dealing with attendance issues and to assist schools in dealing with low/poor attendance in the most effective and responsive way, thus contributing to keeping children safe and improving their outcomes, wellbeing and future prospects. </w:t>
      </w:r>
    </w:p>
    <w:p w14:paraId="1433EC36" w14:textId="77777777" w:rsidR="00E364AF" w:rsidRPr="0072127D" w:rsidRDefault="00E364AF" w:rsidP="00E364AF">
      <w:pPr>
        <w:ind w:left="360" w:hanging="1"/>
        <w:jc w:val="both"/>
        <w:rPr>
          <w:rFonts w:ascii="Arial" w:hAnsi="Arial" w:cs="Arial"/>
          <w:lang w:val="en-US"/>
        </w:rPr>
      </w:pPr>
    </w:p>
    <w:p w14:paraId="26F99A5A" w14:textId="77777777" w:rsidR="00E364AF" w:rsidRPr="0072127D" w:rsidRDefault="00E364AF" w:rsidP="00E364AF">
      <w:pPr>
        <w:ind w:left="360" w:hanging="1"/>
        <w:jc w:val="both"/>
        <w:rPr>
          <w:rFonts w:ascii="Arial" w:hAnsi="Arial" w:cs="Arial"/>
          <w:lang w:val="en-US"/>
        </w:rPr>
      </w:pPr>
      <w:r w:rsidRPr="0072127D">
        <w:rPr>
          <w:rFonts w:ascii="Arial" w:hAnsi="Arial" w:cs="Arial"/>
          <w:lang w:val="en-US"/>
        </w:rPr>
        <w:t xml:space="preserve">The policy is not exhaustive and recognises that attendance is a very complex and diverse issue and that each individual’s circumstances will be different. </w:t>
      </w:r>
    </w:p>
    <w:p w14:paraId="50A33427" w14:textId="77777777" w:rsidR="00E364AF" w:rsidRPr="0072127D" w:rsidRDefault="00E364AF" w:rsidP="00E364AF">
      <w:pPr>
        <w:ind w:left="360" w:hanging="1"/>
        <w:jc w:val="both"/>
        <w:rPr>
          <w:rFonts w:ascii="Arial" w:hAnsi="Arial" w:cs="Arial"/>
          <w:lang w:val="en-US"/>
        </w:rPr>
      </w:pPr>
    </w:p>
    <w:p w14:paraId="2014A49F" w14:textId="77777777" w:rsidR="00E364AF" w:rsidRDefault="00E364AF" w:rsidP="00E364AF">
      <w:pPr>
        <w:ind w:left="360" w:hanging="1"/>
        <w:jc w:val="both"/>
        <w:rPr>
          <w:rFonts w:ascii="Arial" w:hAnsi="Arial" w:cs="Arial"/>
          <w:lang w:val="en-US"/>
        </w:rPr>
      </w:pPr>
      <w:r w:rsidRPr="0072127D">
        <w:rPr>
          <w:rFonts w:ascii="Arial" w:hAnsi="Arial" w:cs="Arial"/>
          <w:lang w:val="en-US"/>
        </w:rPr>
        <w:t xml:space="preserve">It incorporates the latest Government guidance, legislation and recommendations. </w:t>
      </w:r>
    </w:p>
    <w:p w14:paraId="52FC232E" w14:textId="77777777" w:rsidR="000B4F53" w:rsidRDefault="000B4F53" w:rsidP="00E364AF">
      <w:pPr>
        <w:ind w:left="360" w:hanging="1"/>
        <w:jc w:val="both"/>
        <w:rPr>
          <w:rFonts w:ascii="Arial" w:hAnsi="Arial" w:cs="Arial"/>
          <w:lang w:val="en-US"/>
        </w:rPr>
      </w:pPr>
    </w:p>
    <w:p w14:paraId="2DDE7720" w14:textId="77777777" w:rsidR="000B4F53" w:rsidRPr="0072127D" w:rsidRDefault="000B4F53" w:rsidP="000B4F53">
      <w:pPr>
        <w:pStyle w:val="ListParagraph"/>
        <w:numPr>
          <w:ilvl w:val="0"/>
          <w:numId w:val="2"/>
        </w:numPr>
        <w:rPr>
          <w:rFonts w:ascii="Arial" w:hAnsi="Arial" w:cs="Arial"/>
          <w:sz w:val="24"/>
          <w:szCs w:val="24"/>
        </w:rPr>
      </w:pPr>
      <w:r w:rsidRPr="0072127D">
        <w:rPr>
          <w:rFonts w:ascii="Arial" w:hAnsi="Arial" w:cs="Arial"/>
          <w:sz w:val="24"/>
          <w:szCs w:val="24"/>
        </w:rPr>
        <w:t xml:space="preserve">Good attendance is secured when there is a strong culture of partnership between the Local Authority, </w:t>
      </w:r>
      <w:r w:rsidR="00917CF2">
        <w:rPr>
          <w:rFonts w:ascii="Arial" w:hAnsi="Arial" w:cs="Arial"/>
          <w:sz w:val="24"/>
          <w:szCs w:val="24"/>
        </w:rPr>
        <w:t xml:space="preserve">GTAT, </w:t>
      </w:r>
      <w:r w:rsidRPr="0072127D">
        <w:rPr>
          <w:rFonts w:ascii="Arial" w:hAnsi="Arial" w:cs="Arial"/>
          <w:sz w:val="24"/>
          <w:szCs w:val="24"/>
        </w:rPr>
        <w:t>School Governors, Head teachers, parents and other partners each with clearly expressed and understood roles and responsibilities. Parents/carers should be fully involved as key partners in securing regular school attendance.</w:t>
      </w:r>
    </w:p>
    <w:p w14:paraId="4A8CD12E" w14:textId="77777777" w:rsidR="000B4F53" w:rsidRPr="0072127D" w:rsidRDefault="000B4F53" w:rsidP="000B4F53">
      <w:pPr>
        <w:pStyle w:val="ListParagraph"/>
        <w:numPr>
          <w:ilvl w:val="0"/>
          <w:numId w:val="2"/>
        </w:numPr>
        <w:rPr>
          <w:rFonts w:ascii="Arial" w:hAnsi="Arial" w:cs="Arial"/>
          <w:sz w:val="24"/>
          <w:szCs w:val="24"/>
        </w:rPr>
      </w:pPr>
      <w:r w:rsidRPr="0072127D">
        <w:rPr>
          <w:rFonts w:ascii="Arial" w:hAnsi="Arial" w:cs="Arial"/>
          <w:sz w:val="24"/>
          <w:szCs w:val="24"/>
        </w:rPr>
        <w:t>Early identification, communication and action on attendance problems are critical in achieving successful outcomes.</w:t>
      </w:r>
    </w:p>
    <w:p w14:paraId="1741A14A" w14:textId="77777777" w:rsidR="000B4F53" w:rsidRPr="0072127D" w:rsidRDefault="000B4F53" w:rsidP="00E364AF">
      <w:pPr>
        <w:ind w:left="360" w:hanging="1"/>
        <w:jc w:val="both"/>
        <w:rPr>
          <w:rFonts w:ascii="Arial" w:hAnsi="Arial" w:cs="Arial"/>
          <w:lang w:val="en-US"/>
        </w:rPr>
      </w:pPr>
    </w:p>
    <w:p w14:paraId="4BD5439D" w14:textId="77777777" w:rsidR="00E364AF" w:rsidRPr="0072127D" w:rsidRDefault="00E364AF" w:rsidP="00E364AF">
      <w:pPr>
        <w:ind w:left="360" w:hanging="1"/>
        <w:jc w:val="both"/>
        <w:rPr>
          <w:rFonts w:ascii="Arial" w:hAnsi="Arial" w:cs="Arial"/>
          <w:lang w:val="en-US"/>
        </w:rPr>
      </w:pPr>
    </w:p>
    <w:p w14:paraId="4F8FAC8F" w14:textId="77777777" w:rsidR="00A11A37" w:rsidRPr="0072127D" w:rsidRDefault="00EE1422" w:rsidP="00A11A37">
      <w:pPr>
        <w:pStyle w:val="Default"/>
      </w:pPr>
      <w:r>
        <w:t xml:space="preserve">      </w:t>
      </w:r>
      <w:r w:rsidR="00FA3FD4">
        <w:t>Below is a guideline of expectations of attendance</w:t>
      </w:r>
      <w:r w:rsidR="00A11A37" w:rsidRPr="0072127D">
        <w:t>:</w:t>
      </w:r>
    </w:p>
    <w:p w14:paraId="55DBD193" w14:textId="77777777" w:rsidR="00A11A37" w:rsidRPr="0072127D" w:rsidRDefault="00A11A37" w:rsidP="00A11A37">
      <w:pPr>
        <w:pStyle w:val="Default"/>
      </w:pPr>
    </w:p>
    <w:tbl>
      <w:tblPr>
        <w:tblStyle w:val="TableGrid"/>
        <w:tblW w:w="0" w:type="auto"/>
        <w:tblLook w:val="04A0" w:firstRow="1" w:lastRow="0" w:firstColumn="1" w:lastColumn="0" w:noHBand="0" w:noVBand="1"/>
      </w:tblPr>
      <w:tblGrid>
        <w:gridCol w:w="1122"/>
        <w:gridCol w:w="5064"/>
        <w:gridCol w:w="2875"/>
      </w:tblGrid>
      <w:tr w:rsidR="00FA3FD4" w:rsidRPr="0072127D" w14:paraId="36631861" w14:textId="77777777" w:rsidTr="00FA3FD4">
        <w:tc>
          <w:tcPr>
            <w:tcW w:w="1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03D642" w14:textId="77777777" w:rsidR="00FA3FD4" w:rsidRPr="0072127D" w:rsidRDefault="00FA3FD4">
            <w:pPr>
              <w:pStyle w:val="Default"/>
              <w:rPr>
                <w:b/>
                <w:sz w:val="24"/>
                <w:szCs w:val="24"/>
                <w:lang w:eastAsia="en-US"/>
              </w:rPr>
            </w:pPr>
            <w:r w:rsidRPr="0072127D">
              <w:rPr>
                <w:b/>
                <w:sz w:val="24"/>
                <w:szCs w:val="24"/>
              </w:rPr>
              <w:t xml:space="preserve">97%+  </w:t>
            </w:r>
          </w:p>
        </w:tc>
        <w:tc>
          <w:tcPr>
            <w:tcW w:w="5214" w:type="dxa"/>
            <w:tcBorders>
              <w:top w:val="single" w:sz="4" w:space="0" w:color="auto"/>
              <w:left w:val="single" w:sz="4" w:space="0" w:color="auto"/>
              <w:bottom w:val="single" w:sz="4" w:space="0" w:color="auto"/>
              <w:right w:val="single" w:sz="4" w:space="0" w:color="auto"/>
            </w:tcBorders>
            <w:vAlign w:val="center"/>
            <w:hideMark/>
          </w:tcPr>
          <w:p w14:paraId="473F845B" w14:textId="77777777" w:rsidR="00FA3FD4" w:rsidRPr="00DA4288" w:rsidRDefault="00FA3FD4">
            <w:pPr>
              <w:pStyle w:val="Default"/>
              <w:rPr>
                <w:sz w:val="22"/>
                <w:szCs w:val="22"/>
                <w:lang w:eastAsia="en-US"/>
              </w:rPr>
            </w:pPr>
            <w:r w:rsidRPr="00DA4288">
              <w:rPr>
                <w:sz w:val="22"/>
                <w:szCs w:val="22"/>
              </w:rPr>
              <w:t>Excellent –This will help all aspects of the child’s progress and life in school. This will give them a good start in life and supports a positive work ethic.</w:t>
            </w:r>
          </w:p>
        </w:tc>
        <w:tc>
          <w:tcPr>
            <w:tcW w:w="2942" w:type="dxa"/>
            <w:tcBorders>
              <w:top w:val="single" w:sz="4" w:space="0" w:color="auto"/>
              <w:left w:val="single" w:sz="4" w:space="0" w:color="auto"/>
              <w:bottom w:val="single" w:sz="4" w:space="0" w:color="auto"/>
              <w:right w:val="single" w:sz="4" w:space="0" w:color="auto"/>
            </w:tcBorders>
          </w:tcPr>
          <w:p w14:paraId="6AC583ED" w14:textId="77777777" w:rsidR="00FA3FD4" w:rsidRPr="00DA4288" w:rsidRDefault="00FA3FD4">
            <w:pPr>
              <w:pStyle w:val="Default"/>
              <w:rPr>
                <w:sz w:val="22"/>
                <w:szCs w:val="22"/>
              </w:rPr>
            </w:pPr>
            <w:r w:rsidRPr="00DA4288">
              <w:rPr>
                <w:sz w:val="22"/>
                <w:szCs w:val="22"/>
              </w:rPr>
              <w:t>No action required</w:t>
            </w:r>
          </w:p>
        </w:tc>
      </w:tr>
      <w:tr w:rsidR="00FA3FD4" w:rsidRPr="0072127D" w14:paraId="2CD8C42C" w14:textId="77777777" w:rsidTr="00FA3FD4">
        <w:trPr>
          <w:trHeight w:val="299"/>
        </w:trPr>
        <w:tc>
          <w:tcPr>
            <w:tcW w:w="1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B0FB1" w14:textId="77777777" w:rsidR="00FA3FD4" w:rsidRPr="0072127D" w:rsidRDefault="00FA3FD4">
            <w:pPr>
              <w:pStyle w:val="Default"/>
              <w:rPr>
                <w:b/>
                <w:sz w:val="24"/>
                <w:szCs w:val="24"/>
                <w:lang w:eastAsia="en-US"/>
              </w:rPr>
            </w:pPr>
            <w:r w:rsidRPr="0072127D">
              <w:rPr>
                <w:b/>
                <w:sz w:val="24"/>
                <w:szCs w:val="24"/>
              </w:rPr>
              <w:t xml:space="preserve">95-97%  </w:t>
            </w:r>
          </w:p>
        </w:tc>
        <w:tc>
          <w:tcPr>
            <w:tcW w:w="5214" w:type="dxa"/>
            <w:tcBorders>
              <w:top w:val="single" w:sz="4" w:space="0" w:color="auto"/>
              <w:left w:val="single" w:sz="4" w:space="0" w:color="auto"/>
              <w:bottom w:val="single" w:sz="4" w:space="0" w:color="auto"/>
              <w:right w:val="single" w:sz="4" w:space="0" w:color="auto"/>
            </w:tcBorders>
            <w:vAlign w:val="center"/>
          </w:tcPr>
          <w:p w14:paraId="4785B398" w14:textId="77777777" w:rsidR="00FA3FD4" w:rsidRPr="00DA4288" w:rsidRDefault="00FA3FD4">
            <w:pPr>
              <w:pStyle w:val="Default"/>
              <w:rPr>
                <w:sz w:val="22"/>
                <w:szCs w:val="22"/>
              </w:rPr>
            </w:pPr>
            <w:r w:rsidRPr="00DA4288">
              <w:rPr>
                <w:sz w:val="22"/>
                <w:szCs w:val="22"/>
              </w:rPr>
              <w:t>Average.</w:t>
            </w:r>
          </w:p>
        </w:tc>
        <w:tc>
          <w:tcPr>
            <w:tcW w:w="2942" w:type="dxa"/>
            <w:tcBorders>
              <w:top w:val="single" w:sz="4" w:space="0" w:color="auto"/>
              <w:left w:val="single" w:sz="4" w:space="0" w:color="auto"/>
              <w:bottom w:val="single" w:sz="4" w:space="0" w:color="auto"/>
              <w:right w:val="single" w:sz="4" w:space="0" w:color="auto"/>
            </w:tcBorders>
          </w:tcPr>
          <w:p w14:paraId="6F47B432" w14:textId="77777777" w:rsidR="00FA3FD4" w:rsidRPr="00DA4288" w:rsidRDefault="0007104D">
            <w:pPr>
              <w:pStyle w:val="Default"/>
              <w:rPr>
                <w:sz w:val="22"/>
                <w:szCs w:val="22"/>
              </w:rPr>
            </w:pPr>
            <w:r w:rsidRPr="00DA4288">
              <w:rPr>
                <w:sz w:val="22"/>
                <w:szCs w:val="22"/>
              </w:rPr>
              <w:t>monitored termly</w:t>
            </w:r>
          </w:p>
        </w:tc>
      </w:tr>
      <w:tr w:rsidR="00FA3FD4" w:rsidRPr="0072127D" w14:paraId="0619052F" w14:textId="77777777" w:rsidTr="00FA3FD4">
        <w:tc>
          <w:tcPr>
            <w:tcW w:w="1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A95F1" w14:textId="77777777" w:rsidR="00FA3FD4" w:rsidRPr="0072127D" w:rsidRDefault="00FA3FD4">
            <w:pPr>
              <w:pStyle w:val="Default"/>
              <w:rPr>
                <w:b/>
                <w:sz w:val="24"/>
                <w:szCs w:val="24"/>
                <w:lang w:eastAsia="en-US"/>
              </w:rPr>
            </w:pPr>
            <w:r>
              <w:rPr>
                <w:b/>
                <w:sz w:val="24"/>
                <w:szCs w:val="24"/>
              </w:rPr>
              <w:t>90%-95</w:t>
            </w:r>
            <w:r w:rsidRPr="0072127D">
              <w:rPr>
                <w:b/>
                <w:sz w:val="24"/>
                <w:szCs w:val="24"/>
              </w:rPr>
              <w:t>%</w:t>
            </w:r>
          </w:p>
        </w:tc>
        <w:tc>
          <w:tcPr>
            <w:tcW w:w="5214" w:type="dxa"/>
            <w:tcBorders>
              <w:top w:val="single" w:sz="4" w:space="0" w:color="auto"/>
              <w:left w:val="single" w:sz="4" w:space="0" w:color="auto"/>
              <w:bottom w:val="single" w:sz="4" w:space="0" w:color="auto"/>
              <w:right w:val="single" w:sz="4" w:space="0" w:color="auto"/>
            </w:tcBorders>
            <w:vAlign w:val="center"/>
          </w:tcPr>
          <w:p w14:paraId="4C86FCBE" w14:textId="77777777" w:rsidR="00FA3FD4" w:rsidRPr="00DA4288" w:rsidRDefault="00FA3FD4">
            <w:pPr>
              <w:pStyle w:val="Default"/>
              <w:rPr>
                <w:sz w:val="22"/>
                <w:szCs w:val="22"/>
              </w:rPr>
            </w:pPr>
            <w:r w:rsidRPr="00DA4288">
              <w:rPr>
                <w:sz w:val="22"/>
                <w:szCs w:val="22"/>
              </w:rPr>
              <w:t>Poor – Absence is now affecting attainment and progress at school. The parents should work with the school urgently to improve the situation.</w:t>
            </w:r>
          </w:p>
          <w:p w14:paraId="719AD5B8" w14:textId="77777777" w:rsidR="00FA3FD4" w:rsidRPr="00DA4288" w:rsidRDefault="00FA3FD4">
            <w:pPr>
              <w:pStyle w:val="Default"/>
              <w:rPr>
                <w:sz w:val="22"/>
                <w:szCs w:val="22"/>
                <w:lang w:eastAsia="en-US"/>
              </w:rPr>
            </w:pPr>
          </w:p>
        </w:tc>
        <w:tc>
          <w:tcPr>
            <w:tcW w:w="2942" w:type="dxa"/>
            <w:tcBorders>
              <w:top w:val="single" w:sz="4" w:space="0" w:color="auto"/>
              <w:left w:val="single" w:sz="4" w:space="0" w:color="auto"/>
              <w:bottom w:val="single" w:sz="4" w:space="0" w:color="auto"/>
              <w:right w:val="single" w:sz="4" w:space="0" w:color="auto"/>
            </w:tcBorders>
          </w:tcPr>
          <w:p w14:paraId="5C05E5BC" w14:textId="77777777" w:rsidR="00861BFF" w:rsidRPr="00DA4288" w:rsidRDefault="005A36D0">
            <w:pPr>
              <w:pStyle w:val="Default"/>
              <w:rPr>
                <w:sz w:val="22"/>
                <w:szCs w:val="22"/>
              </w:rPr>
            </w:pPr>
            <w:r w:rsidRPr="00DA4288">
              <w:rPr>
                <w:sz w:val="22"/>
                <w:szCs w:val="22"/>
              </w:rPr>
              <w:t>S</w:t>
            </w:r>
            <w:r w:rsidR="00DA4288">
              <w:rPr>
                <w:sz w:val="22"/>
                <w:szCs w:val="22"/>
              </w:rPr>
              <w:t xml:space="preserve">ix weeks monitoring </w:t>
            </w:r>
            <w:r w:rsidRPr="00DA4288">
              <w:rPr>
                <w:sz w:val="22"/>
                <w:szCs w:val="22"/>
              </w:rPr>
              <w:t>period will begin.</w:t>
            </w:r>
          </w:p>
          <w:p w14:paraId="694B3ABB" w14:textId="77777777" w:rsidR="005A36D0" w:rsidRPr="00DA4288" w:rsidRDefault="005A36D0">
            <w:pPr>
              <w:pStyle w:val="Default"/>
              <w:rPr>
                <w:sz w:val="22"/>
                <w:szCs w:val="22"/>
              </w:rPr>
            </w:pPr>
            <w:r w:rsidRPr="00DA4288">
              <w:rPr>
                <w:sz w:val="22"/>
                <w:szCs w:val="22"/>
              </w:rPr>
              <w:t>You may be notified by letter.</w:t>
            </w:r>
          </w:p>
        </w:tc>
      </w:tr>
      <w:tr w:rsidR="00FA3FD4" w:rsidRPr="0072127D" w14:paraId="728FEC95" w14:textId="77777777" w:rsidTr="00FA3FD4">
        <w:tc>
          <w:tcPr>
            <w:tcW w:w="1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E8891C" w14:textId="77777777" w:rsidR="00FA3FD4" w:rsidRPr="0072127D" w:rsidRDefault="00FA3FD4">
            <w:pPr>
              <w:pStyle w:val="Default"/>
              <w:rPr>
                <w:b/>
                <w:sz w:val="24"/>
                <w:szCs w:val="24"/>
                <w:lang w:eastAsia="en-US"/>
              </w:rPr>
            </w:pPr>
            <w:r w:rsidRPr="0072127D">
              <w:rPr>
                <w:b/>
                <w:sz w:val="24"/>
                <w:szCs w:val="24"/>
              </w:rPr>
              <w:t>Below 90%</w:t>
            </w:r>
          </w:p>
        </w:tc>
        <w:tc>
          <w:tcPr>
            <w:tcW w:w="5214" w:type="dxa"/>
            <w:tcBorders>
              <w:top w:val="single" w:sz="4" w:space="0" w:color="auto"/>
              <w:left w:val="single" w:sz="4" w:space="0" w:color="auto"/>
              <w:bottom w:val="single" w:sz="4" w:space="0" w:color="auto"/>
              <w:right w:val="single" w:sz="4" w:space="0" w:color="auto"/>
            </w:tcBorders>
            <w:vAlign w:val="center"/>
            <w:hideMark/>
          </w:tcPr>
          <w:p w14:paraId="5BE0B104" w14:textId="77777777" w:rsidR="00FA3FD4" w:rsidRPr="00DA4288" w:rsidRDefault="00FA3FD4">
            <w:pPr>
              <w:pStyle w:val="Default"/>
              <w:rPr>
                <w:sz w:val="22"/>
                <w:szCs w:val="22"/>
                <w:lang w:eastAsia="en-US"/>
              </w:rPr>
            </w:pPr>
            <w:r w:rsidRPr="00DA4288">
              <w:rPr>
                <w:sz w:val="22"/>
                <w:szCs w:val="22"/>
              </w:rPr>
              <w:t>Unacceptable – Absence IS causing SERIOUS CONCERN and is known as a PERSISTENT ABSENCE. It is affecting attainment and progress and is disrupting the child’s learning.</w:t>
            </w:r>
          </w:p>
        </w:tc>
        <w:tc>
          <w:tcPr>
            <w:tcW w:w="2942" w:type="dxa"/>
            <w:tcBorders>
              <w:top w:val="single" w:sz="4" w:space="0" w:color="auto"/>
              <w:left w:val="single" w:sz="4" w:space="0" w:color="auto"/>
              <w:bottom w:val="single" w:sz="4" w:space="0" w:color="auto"/>
              <w:right w:val="single" w:sz="4" w:space="0" w:color="auto"/>
            </w:tcBorders>
          </w:tcPr>
          <w:p w14:paraId="438DC291" w14:textId="6DEE2D0B" w:rsidR="00FE1DA7" w:rsidRPr="004B7992" w:rsidRDefault="00FE1DA7" w:rsidP="00FE1DA7">
            <w:pPr>
              <w:pStyle w:val="Default"/>
              <w:rPr>
                <w:sz w:val="22"/>
                <w:szCs w:val="22"/>
              </w:rPr>
            </w:pPr>
            <w:r w:rsidRPr="004B7992">
              <w:rPr>
                <w:sz w:val="22"/>
                <w:szCs w:val="22"/>
              </w:rPr>
              <w:t>Meeting with the school.</w:t>
            </w:r>
          </w:p>
          <w:p w14:paraId="306E000E" w14:textId="6FF3DC0A" w:rsidR="00FE1DA7" w:rsidRPr="004B7992" w:rsidRDefault="004B7992" w:rsidP="00FE1DA7">
            <w:pPr>
              <w:pStyle w:val="Default"/>
              <w:rPr>
                <w:sz w:val="22"/>
                <w:szCs w:val="22"/>
              </w:rPr>
            </w:pPr>
            <w:r w:rsidRPr="004B7992">
              <w:rPr>
                <w:sz w:val="22"/>
                <w:szCs w:val="22"/>
              </w:rPr>
              <w:t xml:space="preserve">LA </w:t>
            </w:r>
            <w:r w:rsidR="00FE1DA7" w:rsidRPr="004B7992">
              <w:rPr>
                <w:sz w:val="22"/>
                <w:szCs w:val="22"/>
              </w:rPr>
              <w:t>Attendance officer involved.</w:t>
            </w:r>
          </w:p>
          <w:p w14:paraId="2E0AE214" w14:textId="71795186" w:rsidR="00DA4288" w:rsidRPr="00DA4288" w:rsidRDefault="004B7992" w:rsidP="004B7992">
            <w:pPr>
              <w:pStyle w:val="Default"/>
              <w:rPr>
                <w:sz w:val="22"/>
                <w:szCs w:val="22"/>
              </w:rPr>
            </w:pPr>
            <w:r w:rsidRPr="005804C0">
              <w:rPr>
                <w:sz w:val="22"/>
                <w:szCs w:val="22"/>
              </w:rPr>
              <w:t xml:space="preserve">DASP </w:t>
            </w:r>
            <w:r w:rsidR="00FE1DA7" w:rsidRPr="005804C0">
              <w:rPr>
                <w:sz w:val="22"/>
                <w:szCs w:val="22"/>
              </w:rPr>
              <w:t>Attendance panel.</w:t>
            </w:r>
            <w:r w:rsidR="00FE1DA7">
              <w:rPr>
                <w:sz w:val="22"/>
                <w:szCs w:val="22"/>
              </w:rPr>
              <w:t xml:space="preserve"> </w:t>
            </w:r>
          </w:p>
        </w:tc>
      </w:tr>
    </w:tbl>
    <w:p w14:paraId="16740FBC" w14:textId="77777777" w:rsidR="00A11A37" w:rsidRPr="0072127D" w:rsidRDefault="00A11A37" w:rsidP="00A11A37">
      <w:pPr>
        <w:pStyle w:val="Default"/>
        <w:rPr>
          <w:lang w:eastAsia="en-US"/>
        </w:rPr>
      </w:pPr>
    </w:p>
    <w:p w14:paraId="7D8C5FA8" w14:textId="77777777" w:rsidR="00824CEF" w:rsidRPr="001559A1" w:rsidRDefault="00824CEF" w:rsidP="00824CEF">
      <w:pPr>
        <w:pStyle w:val="Default"/>
        <w:ind w:left="426"/>
        <w:rPr>
          <w:b/>
          <w:color w:val="FF0000"/>
        </w:rPr>
      </w:pPr>
      <w:r w:rsidRPr="001559A1">
        <w:rPr>
          <w:b/>
          <w:color w:val="FF0000"/>
        </w:rPr>
        <w:t xml:space="preserve">90% attendance = one day’s absence every two weeks = 19½ days a year = 4 weeks absence a year. </w:t>
      </w:r>
    </w:p>
    <w:p w14:paraId="0D3EB15C" w14:textId="77777777" w:rsidR="00824CEF" w:rsidRPr="001559A1" w:rsidRDefault="00824CEF" w:rsidP="00824CEF">
      <w:pPr>
        <w:pStyle w:val="Default"/>
        <w:ind w:left="426"/>
        <w:rPr>
          <w:b/>
          <w:color w:val="FF0000"/>
        </w:rPr>
      </w:pPr>
    </w:p>
    <w:p w14:paraId="3926DDAE" w14:textId="77777777" w:rsidR="00A11A37" w:rsidRPr="001559A1" w:rsidRDefault="00824CEF" w:rsidP="00824CEF">
      <w:pPr>
        <w:pStyle w:val="Default"/>
        <w:ind w:left="426"/>
        <w:rPr>
          <w:b/>
          <w:color w:val="FF0000"/>
        </w:rPr>
      </w:pPr>
      <w:r w:rsidRPr="001559A1">
        <w:rPr>
          <w:b/>
          <w:color w:val="FF0000"/>
        </w:rPr>
        <w:t>Over 3 years that’s equivalent to nearly the whole autumn term absent.</w:t>
      </w:r>
    </w:p>
    <w:p w14:paraId="23132C16" w14:textId="77777777" w:rsidR="00E364AF" w:rsidRDefault="00E364AF" w:rsidP="00E364AF">
      <w:pPr>
        <w:pStyle w:val="ListParagraph"/>
        <w:spacing w:after="0"/>
        <w:ind w:left="0"/>
        <w:rPr>
          <w:rFonts w:ascii="Arial" w:hAnsi="Arial" w:cs="Arial"/>
          <w:sz w:val="24"/>
          <w:szCs w:val="24"/>
        </w:rPr>
      </w:pPr>
    </w:p>
    <w:p w14:paraId="318F1399" w14:textId="77777777" w:rsidR="00824CEF" w:rsidRDefault="00824CEF" w:rsidP="00E364AF">
      <w:pPr>
        <w:pStyle w:val="ListParagraph"/>
        <w:spacing w:after="0"/>
        <w:ind w:left="0"/>
        <w:rPr>
          <w:rFonts w:ascii="Arial" w:hAnsi="Arial" w:cs="Arial"/>
          <w:sz w:val="24"/>
          <w:szCs w:val="24"/>
        </w:rPr>
      </w:pPr>
    </w:p>
    <w:p w14:paraId="58EF929F" w14:textId="77777777" w:rsidR="00824CEF" w:rsidRDefault="00824CEF" w:rsidP="00E364AF">
      <w:pPr>
        <w:pStyle w:val="ListParagraph"/>
        <w:spacing w:after="0"/>
        <w:ind w:left="0"/>
        <w:rPr>
          <w:rFonts w:ascii="Arial" w:hAnsi="Arial" w:cs="Arial"/>
          <w:sz w:val="24"/>
          <w:szCs w:val="24"/>
        </w:rPr>
      </w:pPr>
    </w:p>
    <w:p w14:paraId="79D8C6E2" w14:textId="77777777" w:rsidR="00824CEF" w:rsidRPr="0072127D" w:rsidRDefault="00824CEF" w:rsidP="00E364AF">
      <w:pPr>
        <w:pStyle w:val="ListParagraph"/>
        <w:spacing w:after="0"/>
        <w:ind w:left="0"/>
        <w:rPr>
          <w:rFonts w:ascii="Arial" w:hAnsi="Arial" w:cs="Arial"/>
          <w:sz w:val="24"/>
          <w:szCs w:val="24"/>
        </w:rPr>
      </w:pPr>
    </w:p>
    <w:p w14:paraId="0C52C63D" w14:textId="46491D8B" w:rsidR="00E364AF" w:rsidRPr="0072127D" w:rsidRDefault="00AD246F" w:rsidP="00662FDD">
      <w:pPr>
        <w:shd w:val="clear" w:color="auto" w:fill="BFBFBF" w:themeFill="background1" w:themeFillShade="BF"/>
        <w:jc w:val="both"/>
        <w:rPr>
          <w:rFonts w:ascii="Arial" w:hAnsi="Arial" w:cs="Arial"/>
          <w:b/>
          <w:lang w:val="en-US"/>
        </w:rPr>
      </w:pPr>
      <w:r>
        <w:rPr>
          <w:rFonts w:ascii="Arial" w:hAnsi="Arial" w:cs="Arial"/>
          <w:b/>
          <w:lang w:val="en-US"/>
        </w:rPr>
        <w:t>2</w:t>
      </w:r>
      <w:r w:rsidR="00E364AF" w:rsidRPr="0072127D">
        <w:rPr>
          <w:rFonts w:ascii="Arial" w:hAnsi="Arial" w:cs="Arial"/>
          <w:b/>
          <w:lang w:val="en-US"/>
        </w:rPr>
        <w:t>. Statutory Framework</w:t>
      </w:r>
    </w:p>
    <w:p w14:paraId="5E8BC8A2" w14:textId="77777777" w:rsidR="00E364AF" w:rsidRPr="0072127D" w:rsidRDefault="00E364AF" w:rsidP="00E364AF">
      <w:pPr>
        <w:pStyle w:val="ListParagraph"/>
        <w:spacing w:after="0"/>
        <w:rPr>
          <w:rFonts w:ascii="Arial" w:hAnsi="Arial" w:cs="Arial"/>
          <w:b/>
          <w:sz w:val="24"/>
          <w:szCs w:val="24"/>
        </w:rPr>
      </w:pPr>
    </w:p>
    <w:p w14:paraId="339CCAB7" w14:textId="77777777" w:rsidR="00E364AF" w:rsidRPr="0072127D" w:rsidRDefault="00E364AF" w:rsidP="00E364AF">
      <w:pPr>
        <w:pStyle w:val="ListParagraph"/>
        <w:rPr>
          <w:rFonts w:ascii="Arial" w:hAnsi="Arial" w:cs="Arial"/>
          <w:b/>
          <w:sz w:val="24"/>
          <w:szCs w:val="24"/>
          <w:u w:val="single"/>
        </w:rPr>
      </w:pPr>
      <w:r w:rsidRPr="0072127D">
        <w:rPr>
          <w:rFonts w:ascii="Arial" w:hAnsi="Arial" w:cs="Arial"/>
          <w:b/>
          <w:sz w:val="24"/>
          <w:szCs w:val="24"/>
          <w:u w:val="single"/>
        </w:rPr>
        <w:t>Section 7 Education Act 1996</w:t>
      </w:r>
    </w:p>
    <w:p w14:paraId="21199C7C" w14:textId="77777777" w:rsidR="00E364AF" w:rsidRPr="0072127D" w:rsidRDefault="00E364AF" w:rsidP="00E364AF">
      <w:pPr>
        <w:pStyle w:val="ListParagraph"/>
        <w:spacing w:after="0"/>
        <w:rPr>
          <w:rFonts w:ascii="Arial" w:hAnsi="Arial" w:cs="Arial"/>
          <w:b/>
          <w:sz w:val="24"/>
          <w:szCs w:val="24"/>
        </w:rPr>
      </w:pPr>
    </w:p>
    <w:p w14:paraId="6E94F7E4" w14:textId="77777777" w:rsidR="00E364AF" w:rsidRPr="0072127D" w:rsidRDefault="00E364AF" w:rsidP="00E364AF">
      <w:pPr>
        <w:pStyle w:val="ListParagraph"/>
        <w:rPr>
          <w:rFonts w:ascii="Arial" w:hAnsi="Arial" w:cs="Arial"/>
          <w:sz w:val="24"/>
          <w:szCs w:val="24"/>
        </w:rPr>
      </w:pPr>
      <w:r w:rsidRPr="0072127D">
        <w:rPr>
          <w:rFonts w:ascii="Arial" w:hAnsi="Arial" w:cs="Arial"/>
          <w:sz w:val="24"/>
          <w:szCs w:val="24"/>
        </w:rPr>
        <w:t>It is the duty of the parent of every child of compulsory school age</w:t>
      </w:r>
      <w:r w:rsidRPr="0072127D">
        <w:rPr>
          <w:rFonts w:ascii="Arial" w:hAnsi="Arial" w:cs="Arial"/>
          <w:b/>
          <w:sz w:val="24"/>
          <w:szCs w:val="24"/>
        </w:rPr>
        <w:t>*</w:t>
      </w:r>
      <w:r w:rsidRPr="0072127D">
        <w:rPr>
          <w:rFonts w:ascii="Arial" w:hAnsi="Arial" w:cs="Arial"/>
          <w:sz w:val="24"/>
          <w:szCs w:val="24"/>
        </w:rPr>
        <w:t xml:space="preserve"> to cause him or her to receive efficient full time education suitable:-</w:t>
      </w:r>
    </w:p>
    <w:p w14:paraId="63F6E488" w14:textId="77777777" w:rsidR="00E364AF" w:rsidRPr="0072127D" w:rsidRDefault="00E364AF" w:rsidP="00E364AF">
      <w:pPr>
        <w:pStyle w:val="ListParagraph"/>
        <w:spacing w:after="0"/>
        <w:rPr>
          <w:rFonts w:ascii="Arial" w:hAnsi="Arial" w:cs="Arial"/>
          <w:sz w:val="24"/>
          <w:szCs w:val="24"/>
        </w:rPr>
      </w:pPr>
    </w:p>
    <w:p w14:paraId="11AA153E" w14:textId="77777777" w:rsidR="00E364AF" w:rsidRPr="0072127D" w:rsidRDefault="00E364AF" w:rsidP="008F77D3">
      <w:pPr>
        <w:pStyle w:val="ListParagraph"/>
        <w:numPr>
          <w:ilvl w:val="0"/>
          <w:numId w:val="1"/>
        </w:numPr>
        <w:rPr>
          <w:rFonts w:ascii="Arial" w:hAnsi="Arial" w:cs="Arial"/>
          <w:sz w:val="24"/>
          <w:szCs w:val="24"/>
        </w:rPr>
      </w:pPr>
      <w:r w:rsidRPr="0072127D">
        <w:rPr>
          <w:rFonts w:ascii="Arial" w:hAnsi="Arial" w:cs="Arial"/>
          <w:sz w:val="24"/>
          <w:szCs w:val="24"/>
        </w:rPr>
        <w:t>To his/her age, ability and aptitude, and</w:t>
      </w:r>
    </w:p>
    <w:p w14:paraId="44FDAB36" w14:textId="77777777" w:rsidR="00E364AF" w:rsidRPr="0072127D" w:rsidRDefault="00E364AF" w:rsidP="008F77D3">
      <w:pPr>
        <w:pStyle w:val="ListParagraph"/>
        <w:numPr>
          <w:ilvl w:val="0"/>
          <w:numId w:val="1"/>
        </w:numPr>
        <w:rPr>
          <w:rFonts w:ascii="Arial" w:hAnsi="Arial" w:cs="Arial"/>
          <w:sz w:val="24"/>
          <w:szCs w:val="24"/>
        </w:rPr>
      </w:pPr>
      <w:r w:rsidRPr="0072127D">
        <w:rPr>
          <w:rFonts w:ascii="Arial" w:hAnsi="Arial" w:cs="Arial"/>
          <w:sz w:val="24"/>
          <w:szCs w:val="24"/>
        </w:rPr>
        <w:t>To any special educational needs he/she may have, either by regular attendance at school or otherwise</w:t>
      </w:r>
    </w:p>
    <w:p w14:paraId="529E1F97" w14:textId="77777777" w:rsidR="00E364AF" w:rsidRPr="0072127D" w:rsidRDefault="00E364AF" w:rsidP="00E364AF">
      <w:pPr>
        <w:pStyle w:val="ListParagraph"/>
        <w:spacing w:after="0"/>
        <w:rPr>
          <w:rFonts w:ascii="Arial" w:hAnsi="Arial" w:cs="Arial"/>
          <w:sz w:val="24"/>
          <w:szCs w:val="24"/>
        </w:rPr>
      </w:pPr>
    </w:p>
    <w:p w14:paraId="172ED00E" w14:textId="77777777" w:rsidR="00E364AF" w:rsidRPr="0072127D" w:rsidRDefault="00E364AF" w:rsidP="00E364AF">
      <w:pPr>
        <w:pStyle w:val="ListParagraph"/>
        <w:rPr>
          <w:rFonts w:ascii="Arial" w:hAnsi="Arial" w:cs="Arial"/>
          <w:sz w:val="24"/>
          <w:szCs w:val="24"/>
        </w:rPr>
      </w:pPr>
      <w:r w:rsidRPr="0072127D">
        <w:rPr>
          <w:rFonts w:ascii="Arial" w:hAnsi="Arial" w:cs="Arial"/>
          <w:b/>
          <w:sz w:val="24"/>
          <w:szCs w:val="24"/>
        </w:rPr>
        <w:t>*</w:t>
      </w:r>
      <w:r w:rsidRPr="0072127D">
        <w:rPr>
          <w:rFonts w:ascii="Arial" w:hAnsi="Arial" w:cs="Arial"/>
          <w:i/>
          <w:sz w:val="24"/>
          <w:szCs w:val="24"/>
        </w:rPr>
        <w:t>Compulsory school age begins at the start of the term following the child’s 5</w:t>
      </w:r>
      <w:r w:rsidRPr="0072127D">
        <w:rPr>
          <w:rFonts w:ascii="Arial" w:hAnsi="Arial" w:cs="Arial"/>
          <w:i/>
          <w:sz w:val="24"/>
          <w:szCs w:val="24"/>
          <w:vertAlign w:val="superscript"/>
        </w:rPr>
        <w:t>th</w:t>
      </w:r>
      <w:r w:rsidRPr="0072127D">
        <w:rPr>
          <w:rFonts w:ascii="Arial" w:hAnsi="Arial" w:cs="Arial"/>
          <w:i/>
          <w:sz w:val="24"/>
          <w:szCs w:val="24"/>
        </w:rPr>
        <w:t xml:space="preserve"> birthday and ends on the last Friday in June of th</w:t>
      </w:r>
      <w:r w:rsidR="00276947">
        <w:rPr>
          <w:rFonts w:ascii="Arial" w:hAnsi="Arial" w:cs="Arial"/>
          <w:i/>
          <w:sz w:val="24"/>
          <w:szCs w:val="24"/>
        </w:rPr>
        <w:t>e school year when they reach 18</w:t>
      </w:r>
      <w:r w:rsidRPr="0072127D">
        <w:rPr>
          <w:rFonts w:ascii="Arial" w:hAnsi="Arial" w:cs="Arial"/>
          <w:i/>
          <w:sz w:val="24"/>
          <w:szCs w:val="24"/>
        </w:rPr>
        <w:t xml:space="preserve">. </w:t>
      </w:r>
    </w:p>
    <w:p w14:paraId="79F067A6" w14:textId="77777777" w:rsidR="00E364AF" w:rsidRPr="0072127D" w:rsidRDefault="00E364AF" w:rsidP="00E364AF">
      <w:pPr>
        <w:jc w:val="both"/>
        <w:rPr>
          <w:rFonts w:ascii="Arial" w:hAnsi="Arial" w:cs="Arial"/>
          <w:b/>
          <w:lang w:val="en-US"/>
        </w:rPr>
      </w:pPr>
    </w:p>
    <w:p w14:paraId="16C53ED9" w14:textId="440EA380" w:rsidR="00E364AF" w:rsidRPr="0072127D" w:rsidRDefault="00AD246F" w:rsidP="001C66EE">
      <w:pPr>
        <w:shd w:val="clear" w:color="auto" w:fill="BFBFBF" w:themeFill="background1" w:themeFillShade="BF"/>
        <w:jc w:val="both"/>
        <w:rPr>
          <w:rFonts w:ascii="Arial" w:hAnsi="Arial" w:cs="Arial"/>
          <w:b/>
          <w:lang w:val="en-US"/>
        </w:rPr>
      </w:pPr>
      <w:r>
        <w:rPr>
          <w:rFonts w:ascii="Arial" w:hAnsi="Arial" w:cs="Arial"/>
          <w:b/>
          <w:lang w:val="en-US"/>
        </w:rPr>
        <w:t>3</w:t>
      </w:r>
      <w:r w:rsidR="00E364AF" w:rsidRPr="0072127D">
        <w:rPr>
          <w:rFonts w:ascii="Arial" w:hAnsi="Arial" w:cs="Arial"/>
          <w:b/>
          <w:lang w:val="en-US"/>
        </w:rPr>
        <w:t>. Roles and Responsibilities</w:t>
      </w:r>
    </w:p>
    <w:p w14:paraId="2808C1E8" w14:textId="77777777" w:rsidR="001C66EE" w:rsidRPr="0072127D" w:rsidRDefault="001C66EE" w:rsidP="001C66EE">
      <w:pPr>
        <w:pStyle w:val="Default"/>
      </w:pPr>
    </w:p>
    <w:p w14:paraId="7303A829" w14:textId="0FEA537D" w:rsidR="001C66EE" w:rsidRPr="0072127D" w:rsidRDefault="00AD246F" w:rsidP="001C66EE">
      <w:pPr>
        <w:pStyle w:val="Default"/>
      </w:pPr>
      <w:r>
        <w:rPr>
          <w:b/>
          <w:bCs/>
        </w:rPr>
        <w:t>3</w:t>
      </w:r>
      <w:r w:rsidR="001C66EE" w:rsidRPr="0072127D">
        <w:rPr>
          <w:b/>
          <w:bCs/>
        </w:rPr>
        <w:t xml:space="preserve">.1 Parents or carers </w:t>
      </w:r>
    </w:p>
    <w:p w14:paraId="6E5726A7" w14:textId="77777777" w:rsidR="003E19D6" w:rsidRPr="0072127D" w:rsidRDefault="003E19D6" w:rsidP="001C66EE">
      <w:pPr>
        <w:pStyle w:val="Default"/>
      </w:pPr>
    </w:p>
    <w:p w14:paraId="2072B4F4" w14:textId="77777777" w:rsidR="001C66EE" w:rsidRPr="0072127D" w:rsidRDefault="001C66EE" w:rsidP="001C66EE">
      <w:pPr>
        <w:pStyle w:val="Default"/>
      </w:pPr>
      <w:r w:rsidRPr="0072127D">
        <w:t xml:space="preserve">Parents or carers have a legal responsibility to ensure that their children attend school regularly, and stay in school for every lesson after they have registered. If a child is in the care of foster parents or in a residential home, it is important that the carers recognise their parenting role where attendance to school is concerned. </w:t>
      </w:r>
    </w:p>
    <w:p w14:paraId="6B94B7D9" w14:textId="77777777" w:rsidR="001C66EE" w:rsidRPr="0072127D" w:rsidRDefault="001C66EE" w:rsidP="001C66EE">
      <w:pPr>
        <w:pStyle w:val="Default"/>
      </w:pPr>
    </w:p>
    <w:p w14:paraId="435DFD69" w14:textId="77777777" w:rsidR="001C66EE" w:rsidRPr="0072127D" w:rsidRDefault="001C66EE" w:rsidP="001C66EE">
      <w:pPr>
        <w:pStyle w:val="Default"/>
        <w:rPr>
          <w:b/>
          <w:bCs/>
        </w:rPr>
      </w:pPr>
      <w:r w:rsidRPr="0072127D">
        <w:rPr>
          <w:b/>
          <w:bCs/>
        </w:rPr>
        <w:t xml:space="preserve">What is expected of parents and carers with regard to attendance? </w:t>
      </w:r>
    </w:p>
    <w:p w14:paraId="07CF8F79" w14:textId="77777777" w:rsidR="001C66EE" w:rsidRPr="0072127D" w:rsidRDefault="001C66EE" w:rsidP="001C66EE">
      <w:pPr>
        <w:pStyle w:val="Default"/>
      </w:pPr>
    </w:p>
    <w:p w14:paraId="40BFBEC4" w14:textId="77777777" w:rsidR="001C66EE" w:rsidRPr="0072127D" w:rsidRDefault="001C66EE" w:rsidP="008F77D3">
      <w:pPr>
        <w:pStyle w:val="Default"/>
        <w:numPr>
          <w:ilvl w:val="0"/>
          <w:numId w:val="4"/>
        </w:numPr>
        <w:spacing w:after="30"/>
        <w:ind w:left="360"/>
      </w:pPr>
      <w:r w:rsidRPr="0072127D">
        <w:t xml:space="preserve">To keep requests for their child to be absent to a minimum </w:t>
      </w:r>
    </w:p>
    <w:p w14:paraId="17064CAF" w14:textId="77777777" w:rsidR="001C66EE" w:rsidRPr="0072127D" w:rsidRDefault="001C66EE" w:rsidP="008F77D3">
      <w:pPr>
        <w:pStyle w:val="Default"/>
        <w:numPr>
          <w:ilvl w:val="0"/>
          <w:numId w:val="4"/>
        </w:numPr>
        <w:spacing w:after="30"/>
        <w:ind w:left="360"/>
      </w:pPr>
      <w:r w:rsidRPr="0072127D">
        <w:t xml:space="preserve">To offer a reason for any period of absence, preferably before the absence or on the first day of absence and for ensuring that the absence is covered in writing by a note sent in on the child’s return to school. </w:t>
      </w:r>
    </w:p>
    <w:p w14:paraId="67B88321" w14:textId="77777777" w:rsidR="001C66EE" w:rsidRPr="0072127D" w:rsidRDefault="001C66EE" w:rsidP="008F77D3">
      <w:pPr>
        <w:pStyle w:val="Default"/>
        <w:numPr>
          <w:ilvl w:val="0"/>
          <w:numId w:val="4"/>
        </w:numPr>
        <w:spacing w:after="30"/>
        <w:ind w:left="360"/>
      </w:pPr>
      <w:r w:rsidRPr="0072127D">
        <w:t xml:space="preserve">To ensure that their child arrives at school on time, properly dressed, with the right equipment and in a condition to learn. A reason should be offered for any lateness. </w:t>
      </w:r>
    </w:p>
    <w:p w14:paraId="2C8B739D" w14:textId="77777777" w:rsidR="001C66EE" w:rsidRPr="0072127D" w:rsidRDefault="001C66EE" w:rsidP="008F77D3">
      <w:pPr>
        <w:pStyle w:val="Default"/>
        <w:numPr>
          <w:ilvl w:val="0"/>
          <w:numId w:val="4"/>
        </w:numPr>
        <w:ind w:left="360"/>
      </w:pPr>
      <w:r w:rsidRPr="0072127D">
        <w:t xml:space="preserve">To work closely with the school to resolve any problems that may impede a child’s attendance </w:t>
      </w:r>
    </w:p>
    <w:p w14:paraId="7CDF13B7" w14:textId="77777777" w:rsidR="001C66EE" w:rsidRPr="00D2690E" w:rsidRDefault="001C66EE" w:rsidP="001C66EE">
      <w:pPr>
        <w:pStyle w:val="Default"/>
        <w:numPr>
          <w:ilvl w:val="0"/>
          <w:numId w:val="4"/>
        </w:numPr>
        <w:ind w:left="360"/>
      </w:pPr>
      <w:r w:rsidRPr="0072127D">
        <w:rPr>
          <w:color w:val="auto"/>
        </w:rPr>
        <w:t xml:space="preserve">To take family holidays during school holiday periods. </w:t>
      </w:r>
    </w:p>
    <w:p w14:paraId="150450D7" w14:textId="77777777" w:rsidR="0072127D" w:rsidRDefault="0072127D" w:rsidP="001C66EE">
      <w:pPr>
        <w:pStyle w:val="Default"/>
        <w:rPr>
          <w:color w:val="auto"/>
        </w:rPr>
      </w:pPr>
    </w:p>
    <w:p w14:paraId="619DF73C" w14:textId="77777777" w:rsidR="0072127D" w:rsidRPr="0072127D" w:rsidRDefault="0072127D" w:rsidP="001C66EE">
      <w:pPr>
        <w:pStyle w:val="Default"/>
        <w:rPr>
          <w:color w:val="auto"/>
        </w:rPr>
      </w:pPr>
    </w:p>
    <w:p w14:paraId="04229C4E" w14:textId="0EAB1A8D" w:rsidR="001C66EE" w:rsidRPr="0072127D" w:rsidRDefault="00AD246F" w:rsidP="001C66EE">
      <w:pPr>
        <w:pStyle w:val="Default"/>
        <w:rPr>
          <w:b/>
          <w:bCs/>
          <w:color w:val="auto"/>
        </w:rPr>
      </w:pPr>
      <w:r>
        <w:rPr>
          <w:b/>
          <w:bCs/>
          <w:color w:val="auto"/>
        </w:rPr>
        <w:t>3</w:t>
      </w:r>
      <w:r w:rsidR="001C66EE" w:rsidRPr="0072127D">
        <w:rPr>
          <w:b/>
          <w:bCs/>
          <w:color w:val="auto"/>
        </w:rPr>
        <w:t xml:space="preserve">.2 Schools </w:t>
      </w:r>
    </w:p>
    <w:p w14:paraId="3ED31834" w14:textId="77777777" w:rsidR="001C66EE" w:rsidRPr="0072127D" w:rsidRDefault="001C66EE" w:rsidP="001C66EE">
      <w:pPr>
        <w:pStyle w:val="Default"/>
        <w:rPr>
          <w:color w:val="auto"/>
        </w:rPr>
      </w:pPr>
    </w:p>
    <w:p w14:paraId="435461C0" w14:textId="77777777" w:rsidR="001C66EE" w:rsidRPr="0072127D" w:rsidRDefault="001C66EE" w:rsidP="001C66EE">
      <w:pPr>
        <w:pStyle w:val="Default"/>
        <w:rPr>
          <w:color w:val="auto"/>
        </w:rPr>
      </w:pPr>
      <w:r w:rsidRPr="0072127D">
        <w:rPr>
          <w:color w:val="auto"/>
        </w:rPr>
        <w:t xml:space="preserve">Schools have a statutory responsibility to record and monitor the punctuality and attendance of pupils for both the morning and afternoon sessions. </w:t>
      </w:r>
    </w:p>
    <w:p w14:paraId="1736DAF2" w14:textId="77777777" w:rsidR="001C66EE" w:rsidRPr="0072127D" w:rsidRDefault="001C66EE" w:rsidP="001C66EE">
      <w:pPr>
        <w:pStyle w:val="Default"/>
        <w:rPr>
          <w:color w:val="auto"/>
        </w:rPr>
      </w:pPr>
    </w:p>
    <w:p w14:paraId="2E7A2160" w14:textId="77777777" w:rsidR="001C66EE" w:rsidRPr="0072127D" w:rsidRDefault="001C66EE" w:rsidP="001C66EE">
      <w:pPr>
        <w:pStyle w:val="Default"/>
        <w:rPr>
          <w:b/>
          <w:bCs/>
          <w:color w:val="auto"/>
        </w:rPr>
      </w:pPr>
      <w:r w:rsidRPr="0072127D">
        <w:rPr>
          <w:b/>
          <w:bCs/>
          <w:color w:val="auto"/>
        </w:rPr>
        <w:t>What is expected of the school with regard to attendance?</w:t>
      </w:r>
    </w:p>
    <w:p w14:paraId="1E5F20D7" w14:textId="77777777" w:rsidR="001C66EE" w:rsidRPr="0072127D" w:rsidRDefault="001C66EE" w:rsidP="001C66EE">
      <w:pPr>
        <w:pStyle w:val="Default"/>
        <w:rPr>
          <w:color w:val="auto"/>
        </w:rPr>
      </w:pPr>
      <w:r w:rsidRPr="0072127D">
        <w:rPr>
          <w:b/>
          <w:bCs/>
          <w:color w:val="auto"/>
        </w:rPr>
        <w:t xml:space="preserve"> </w:t>
      </w:r>
    </w:p>
    <w:p w14:paraId="427B9E17" w14:textId="77777777" w:rsidR="001C66EE" w:rsidRPr="0072127D" w:rsidRDefault="001C66EE" w:rsidP="008F77D3">
      <w:pPr>
        <w:pStyle w:val="Default"/>
        <w:numPr>
          <w:ilvl w:val="0"/>
          <w:numId w:val="4"/>
        </w:numPr>
        <w:spacing w:after="30"/>
        <w:ind w:left="473"/>
        <w:rPr>
          <w:color w:val="auto"/>
        </w:rPr>
      </w:pPr>
      <w:r w:rsidRPr="0072127D">
        <w:rPr>
          <w:color w:val="auto"/>
        </w:rPr>
        <w:t xml:space="preserve">To create a school ethos that pupils want to be part of </w:t>
      </w:r>
    </w:p>
    <w:p w14:paraId="1B6CA4DC" w14:textId="77777777" w:rsidR="001C66EE" w:rsidRPr="0072127D" w:rsidRDefault="001C66EE" w:rsidP="008F77D3">
      <w:pPr>
        <w:pStyle w:val="Default"/>
        <w:numPr>
          <w:ilvl w:val="0"/>
          <w:numId w:val="4"/>
        </w:numPr>
        <w:spacing w:after="30"/>
        <w:ind w:left="473"/>
        <w:rPr>
          <w:color w:val="auto"/>
        </w:rPr>
      </w:pPr>
      <w:r w:rsidRPr="0072127D">
        <w:rPr>
          <w:color w:val="auto"/>
        </w:rPr>
        <w:lastRenderedPageBreak/>
        <w:t xml:space="preserve">To meet the legal requirements set out by Government </w:t>
      </w:r>
    </w:p>
    <w:p w14:paraId="31FD50DB" w14:textId="77777777" w:rsidR="001C66EE" w:rsidRPr="0072127D" w:rsidRDefault="001C66EE" w:rsidP="008F77D3">
      <w:pPr>
        <w:pStyle w:val="Default"/>
        <w:numPr>
          <w:ilvl w:val="0"/>
          <w:numId w:val="4"/>
        </w:numPr>
        <w:spacing w:after="30"/>
        <w:ind w:left="473"/>
        <w:rPr>
          <w:color w:val="auto"/>
        </w:rPr>
      </w:pPr>
      <w:r w:rsidRPr="0072127D">
        <w:rPr>
          <w:color w:val="auto"/>
        </w:rPr>
        <w:t xml:space="preserve">To give a high priority to punctuality and attendance </w:t>
      </w:r>
    </w:p>
    <w:p w14:paraId="5E13BF98" w14:textId="77777777" w:rsidR="001C66EE" w:rsidRPr="0072127D" w:rsidRDefault="001C66EE" w:rsidP="008F77D3">
      <w:pPr>
        <w:pStyle w:val="Default"/>
        <w:numPr>
          <w:ilvl w:val="0"/>
          <w:numId w:val="4"/>
        </w:numPr>
        <w:spacing w:after="30"/>
        <w:ind w:left="473"/>
        <w:rPr>
          <w:color w:val="auto"/>
        </w:rPr>
      </w:pPr>
      <w:r w:rsidRPr="0072127D">
        <w:rPr>
          <w:color w:val="auto"/>
        </w:rPr>
        <w:t xml:space="preserve">To develop procedures that enable the school to identify, follow up and record unauthorised absence, patterns of absence and parent condoned absence with effective monitoring and intervention </w:t>
      </w:r>
    </w:p>
    <w:p w14:paraId="36AA027C" w14:textId="77777777" w:rsidR="001C66EE" w:rsidRPr="0072127D" w:rsidRDefault="001C66EE" w:rsidP="008F77D3">
      <w:pPr>
        <w:pStyle w:val="Default"/>
        <w:numPr>
          <w:ilvl w:val="0"/>
          <w:numId w:val="4"/>
        </w:numPr>
        <w:spacing w:after="30"/>
        <w:ind w:left="473"/>
        <w:rPr>
          <w:color w:val="auto"/>
        </w:rPr>
      </w:pPr>
      <w:r w:rsidRPr="0072127D">
        <w:rPr>
          <w:color w:val="auto"/>
        </w:rPr>
        <w:t xml:space="preserve">To consistently record authorised and unauthorised absences within the guidance of the law </w:t>
      </w:r>
    </w:p>
    <w:p w14:paraId="332E27D7" w14:textId="77777777" w:rsidR="001C66EE" w:rsidRPr="0072127D" w:rsidRDefault="001C66EE" w:rsidP="008F77D3">
      <w:pPr>
        <w:pStyle w:val="Default"/>
        <w:numPr>
          <w:ilvl w:val="0"/>
          <w:numId w:val="4"/>
        </w:numPr>
        <w:spacing w:after="30"/>
        <w:ind w:left="473"/>
        <w:rPr>
          <w:color w:val="auto"/>
        </w:rPr>
      </w:pPr>
      <w:r w:rsidRPr="0072127D">
        <w:rPr>
          <w:color w:val="auto"/>
        </w:rPr>
        <w:t xml:space="preserve">To develop a range of effective strategies to follow up intermittent and long term absenteeism and promote good attendance </w:t>
      </w:r>
    </w:p>
    <w:p w14:paraId="0CBB1FF3" w14:textId="77777777" w:rsidR="001C66EE" w:rsidRPr="0072127D" w:rsidRDefault="001C66EE" w:rsidP="008F77D3">
      <w:pPr>
        <w:pStyle w:val="Default"/>
        <w:numPr>
          <w:ilvl w:val="0"/>
          <w:numId w:val="4"/>
        </w:numPr>
        <w:spacing w:after="30"/>
        <w:ind w:left="473"/>
        <w:rPr>
          <w:color w:val="auto"/>
        </w:rPr>
      </w:pPr>
      <w:r w:rsidRPr="0072127D">
        <w:rPr>
          <w:color w:val="auto"/>
        </w:rPr>
        <w:t xml:space="preserve">To encourage open communication channels between home and school </w:t>
      </w:r>
    </w:p>
    <w:p w14:paraId="01C573A4" w14:textId="77777777" w:rsidR="001C66EE" w:rsidRPr="0072127D" w:rsidRDefault="001C66EE" w:rsidP="008F77D3">
      <w:pPr>
        <w:pStyle w:val="Default"/>
        <w:numPr>
          <w:ilvl w:val="0"/>
          <w:numId w:val="4"/>
        </w:numPr>
        <w:spacing w:after="30"/>
        <w:ind w:left="473"/>
        <w:rPr>
          <w:color w:val="auto"/>
        </w:rPr>
      </w:pPr>
      <w:r w:rsidRPr="0072127D">
        <w:rPr>
          <w:color w:val="auto"/>
        </w:rPr>
        <w:t xml:space="preserve">To develop procedures for the reintegration of long term absentees </w:t>
      </w:r>
    </w:p>
    <w:p w14:paraId="0EF1FD33" w14:textId="7CDAD7DC" w:rsidR="001C66EE" w:rsidRPr="005804C0" w:rsidRDefault="007C180F" w:rsidP="008F77D3">
      <w:pPr>
        <w:pStyle w:val="Default"/>
        <w:numPr>
          <w:ilvl w:val="0"/>
          <w:numId w:val="4"/>
        </w:numPr>
        <w:spacing w:after="30"/>
        <w:ind w:left="473"/>
        <w:rPr>
          <w:color w:val="auto"/>
        </w:rPr>
      </w:pPr>
      <w:r w:rsidRPr="005804C0">
        <w:rPr>
          <w:color w:val="auto"/>
        </w:rPr>
        <w:t xml:space="preserve">To work with DASP (Dorchester Area Schools Partnership) </w:t>
      </w:r>
      <w:r w:rsidR="00896440" w:rsidRPr="005804C0">
        <w:rPr>
          <w:color w:val="auto"/>
        </w:rPr>
        <w:t>i</w:t>
      </w:r>
      <w:r w:rsidR="00C97CF0" w:rsidRPr="005804C0">
        <w:rPr>
          <w:color w:val="auto"/>
        </w:rPr>
        <w:t xml:space="preserve">n </w:t>
      </w:r>
      <w:r w:rsidR="00FE1DA7" w:rsidRPr="005804C0">
        <w:rPr>
          <w:color w:val="auto"/>
        </w:rPr>
        <w:t>procedures leading to a formal referral to</w:t>
      </w:r>
      <w:r w:rsidR="00C97CF0" w:rsidRPr="005804C0">
        <w:rPr>
          <w:color w:val="auto"/>
        </w:rPr>
        <w:t xml:space="preserve"> the</w:t>
      </w:r>
      <w:r w:rsidR="00FE1DA7" w:rsidRPr="005804C0">
        <w:rPr>
          <w:color w:val="auto"/>
        </w:rPr>
        <w:t xml:space="preserve"> </w:t>
      </w:r>
      <w:r w:rsidR="00C97CF0" w:rsidRPr="005804C0">
        <w:rPr>
          <w:color w:val="auto"/>
        </w:rPr>
        <w:t>DASP attendance panel. This will be for circumstances of persistent absence when work in school (with the parent/guardian) has not improved attendance.</w:t>
      </w:r>
    </w:p>
    <w:p w14:paraId="748B3DDB" w14:textId="77777777" w:rsidR="001C66EE" w:rsidRDefault="001C66EE" w:rsidP="008F77D3">
      <w:pPr>
        <w:pStyle w:val="Default"/>
        <w:numPr>
          <w:ilvl w:val="0"/>
          <w:numId w:val="4"/>
        </w:numPr>
        <w:ind w:left="473"/>
        <w:rPr>
          <w:color w:val="auto"/>
        </w:rPr>
      </w:pPr>
      <w:r w:rsidRPr="0072127D">
        <w:rPr>
          <w:color w:val="auto"/>
        </w:rPr>
        <w:t xml:space="preserve">To adequately provide for pupils with difficulties, within the bounds of resources available, and ensure the appropriate delivery of the curriculum </w:t>
      </w:r>
    </w:p>
    <w:p w14:paraId="1CD0F179" w14:textId="77777777" w:rsidR="0023740D" w:rsidRPr="0072127D" w:rsidRDefault="0023740D" w:rsidP="008F77D3">
      <w:pPr>
        <w:pStyle w:val="Default"/>
        <w:numPr>
          <w:ilvl w:val="0"/>
          <w:numId w:val="4"/>
        </w:numPr>
        <w:ind w:left="473"/>
        <w:rPr>
          <w:color w:val="auto"/>
        </w:rPr>
      </w:pPr>
      <w:r>
        <w:rPr>
          <w:color w:val="auto"/>
        </w:rPr>
        <w:t xml:space="preserve">To report </w:t>
      </w:r>
      <w:r w:rsidRPr="0023740D">
        <w:rPr>
          <w:b/>
          <w:color w:val="auto"/>
        </w:rPr>
        <w:t>holiday</w:t>
      </w:r>
      <w:r>
        <w:rPr>
          <w:color w:val="auto"/>
        </w:rPr>
        <w:t xml:space="preserve"> </w:t>
      </w:r>
      <w:r w:rsidRPr="00646EBC">
        <w:rPr>
          <w:b/>
          <w:color w:val="auto"/>
        </w:rPr>
        <w:t>absence</w:t>
      </w:r>
      <w:r>
        <w:rPr>
          <w:color w:val="auto"/>
        </w:rPr>
        <w:t xml:space="preserve"> to the local authority.</w:t>
      </w:r>
    </w:p>
    <w:p w14:paraId="16CC6CA0" w14:textId="77777777" w:rsidR="001C66EE" w:rsidRPr="0072127D" w:rsidRDefault="001C66EE" w:rsidP="001C66EE">
      <w:pPr>
        <w:pStyle w:val="Default"/>
        <w:rPr>
          <w:color w:val="auto"/>
        </w:rPr>
      </w:pPr>
    </w:p>
    <w:p w14:paraId="3B6FFC69" w14:textId="38D91E1C" w:rsidR="00A94568" w:rsidRPr="00824CEF" w:rsidRDefault="00AD246F" w:rsidP="001C66EE">
      <w:pPr>
        <w:pStyle w:val="Default"/>
        <w:rPr>
          <w:b/>
          <w:color w:val="auto"/>
        </w:rPr>
      </w:pPr>
      <w:r>
        <w:rPr>
          <w:b/>
          <w:color w:val="auto"/>
        </w:rPr>
        <w:t>3</w:t>
      </w:r>
      <w:r w:rsidR="00146B4D">
        <w:rPr>
          <w:b/>
          <w:color w:val="auto"/>
        </w:rPr>
        <w:t>.3</w:t>
      </w:r>
      <w:r w:rsidR="00646EBC" w:rsidRPr="00824CEF">
        <w:rPr>
          <w:b/>
          <w:color w:val="auto"/>
        </w:rPr>
        <w:t xml:space="preserve"> GTAT Board of Directors</w:t>
      </w:r>
    </w:p>
    <w:p w14:paraId="52330A28" w14:textId="77777777" w:rsidR="00646EBC" w:rsidRDefault="00646EBC" w:rsidP="001C66EE">
      <w:pPr>
        <w:pStyle w:val="Default"/>
        <w:rPr>
          <w:color w:val="auto"/>
        </w:rPr>
      </w:pPr>
    </w:p>
    <w:p w14:paraId="6B9DBE80" w14:textId="66B3F122" w:rsidR="00A94568" w:rsidRPr="00D16F5F" w:rsidRDefault="00646EBC" w:rsidP="001C66EE">
      <w:pPr>
        <w:pStyle w:val="Default"/>
        <w:numPr>
          <w:ilvl w:val="0"/>
          <w:numId w:val="7"/>
        </w:numPr>
        <w:rPr>
          <w:color w:val="auto"/>
        </w:rPr>
      </w:pPr>
      <w:r>
        <w:rPr>
          <w:color w:val="auto"/>
        </w:rPr>
        <w:t>To monitor attendance across the Trust, including attendance of key groups of pupils.</w:t>
      </w:r>
    </w:p>
    <w:p w14:paraId="1DA2250B" w14:textId="77777777" w:rsidR="001C66EE" w:rsidRPr="0072127D" w:rsidRDefault="001C66EE" w:rsidP="001C66EE">
      <w:pPr>
        <w:pStyle w:val="Default"/>
        <w:rPr>
          <w:color w:val="auto"/>
        </w:rPr>
      </w:pPr>
    </w:p>
    <w:p w14:paraId="254021E6" w14:textId="45C5245C" w:rsidR="00E57C58" w:rsidRPr="005804C0" w:rsidRDefault="00AD246F" w:rsidP="001C66EE">
      <w:pPr>
        <w:pStyle w:val="Default"/>
        <w:rPr>
          <w:b/>
          <w:bCs/>
          <w:color w:val="auto"/>
        </w:rPr>
      </w:pPr>
      <w:r>
        <w:rPr>
          <w:b/>
          <w:bCs/>
          <w:color w:val="auto"/>
        </w:rPr>
        <w:t>3</w:t>
      </w:r>
      <w:r w:rsidR="00E57C58" w:rsidRPr="005804C0">
        <w:rPr>
          <w:b/>
          <w:bCs/>
          <w:color w:val="auto"/>
        </w:rPr>
        <w:t>.4 DASP</w:t>
      </w:r>
    </w:p>
    <w:p w14:paraId="3740136B" w14:textId="56B3690E" w:rsidR="00E57C58" w:rsidRPr="005804C0" w:rsidRDefault="00E57C58" w:rsidP="00E57C58">
      <w:pPr>
        <w:pStyle w:val="Default"/>
        <w:numPr>
          <w:ilvl w:val="0"/>
          <w:numId w:val="7"/>
        </w:numPr>
        <w:rPr>
          <w:bCs/>
          <w:color w:val="auto"/>
        </w:rPr>
      </w:pPr>
      <w:r w:rsidRPr="005804C0">
        <w:rPr>
          <w:bCs/>
          <w:color w:val="auto"/>
        </w:rPr>
        <w:t>The Dorchester Area Schools Partnership (DASP) will support the attendance of all children in DASP schools.</w:t>
      </w:r>
    </w:p>
    <w:p w14:paraId="65750E53" w14:textId="551A9ABD" w:rsidR="00E57C58" w:rsidRPr="005804C0" w:rsidRDefault="00E57C58" w:rsidP="00E57C58">
      <w:pPr>
        <w:pStyle w:val="Default"/>
        <w:numPr>
          <w:ilvl w:val="0"/>
          <w:numId w:val="7"/>
        </w:numPr>
        <w:rPr>
          <w:bCs/>
          <w:color w:val="auto"/>
        </w:rPr>
      </w:pPr>
      <w:r w:rsidRPr="005804C0">
        <w:rPr>
          <w:bCs/>
          <w:color w:val="auto"/>
        </w:rPr>
        <w:t>DASP will organise attendance panels for families of children with persistent absence where work in school (with the parent/guardian) has not improved attendance.</w:t>
      </w:r>
    </w:p>
    <w:p w14:paraId="50E3FAD5" w14:textId="563973F2" w:rsidR="00E57C58" w:rsidRPr="005804C0" w:rsidRDefault="00E57C58" w:rsidP="00E57C58">
      <w:pPr>
        <w:pStyle w:val="Default"/>
        <w:numPr>
          <w:ilvl w:val="0"/>
          <w:numId w:val="7"/>
        </w:numPr>
        <w:rPr>
          <w:bCs/>
          <w:color w:val="auto"/>
        </w:rPr>
      </w:pPr>
      <w:r w:rsidRPr="005804C0">
        <w:rPr>
          <w:bCs/>
          <w:color w:val="auto"/>
        </w:rPr>
        <w:t xml:space="preserve">To provide documentation to support monitoring </w:t>
      </w:r>
      <w:r w:rsidR="005804C0">
        <w:rPr>
          <w:bCs/>
          <w:color w:val="auto"/>
        </w:rPr>
        <w:t xml:space="preserve">of </w:t>
      </w:r>
      <w:r w:rsidRPr="005804C0">
        <w:rPr>
          <w:bCs/>
          <w:color w:val="auto"/>
        </w:rPr>
        <w:t>attendance.</w:t>
      </w:r>
    </w:p>
    <w:p w14:paraId="4868D5D6" w14:textId="77777777" w:rsidR="00E57C58" w:rsidRPr="00E57C58" w:rsidRDefault="00E57C58" w:rsidP="00E57C58">
      <w:pPr>
        <w:pStyle w:val="Default"/>
        <w:ind w:left="720"/>
        <w:rPr>
          <w:bCs/>
          <w:color w:val="auto"/>
        </w:rPr>
      </w:pPr>
    </w:p>
    <w:p w14:paraId="7073EA3D" w14:textId="16EBDBAC" w:rsidR="001C66EE" w:rsidRPr="0072127D" w:rsidRDefault="00AD246F" w:rsidP="001C66EE">
      <w:pPr>
        <w:pStyle w:val="Default"/>
        <w:rPr>
          <w:b/>
          <w:bCs/>
          <w:color w:val="auto"/>
        </w:rPr>
      </w:pPr>
      <w:r>
        <w:rPr>
          <w:b/>
          <w:bCs/>
          <w:color w:val="auto"/>
        </w:rPr>
        <w:t>3</w:t>
      </w:r>
      <w:r w:rsidR="00D16F5F">
        <w:rPr>
          <w:b/>
          <w:bCs/>
          <w:color w:val="auto"/>
        </w:rPr>
        <w:t>.5</w:t>
      </w:r>
      <w:r w:rsidR="001C66EE" w:rsidRPr="0072127D">
        <w:rPr>
          <w:b/>
          <w:bCs/>
          <w:color w:val="auto"/>
        </w:rPr>
        <w:t xml:space="preserve"> The Local Authority: </w:t>
      </w:r>
    </w:p>
    <w:p w14:paraId="29EE1ECC" w14:textId="77777777" w:rsidR="001C66EE" w:rsidRPr="0072127D" w:rsidRDefault="001C66EE" w:rsidP="001C66EE">
      <w:pPr>
        <w:pStyle w:val="Default"/>
        <w:rPr>
          <w:color w:val="auto"/>
        </w:rPr>
      </w:pPr>
    </w:p>
    <w:p w14:paraId="2F203CAC" w14:textId="77777777" w:rsidR="001C66EE" w:rsidRPr="0072127D" w:rsidRDefault="001C66EE" w:rsidP="001C66EE">
      <w:pPr>
        <w:pStyle w:val="Default"/>
        <w:rPr>
          <w:color w:val="auto"/>
        </w:rPr>
      </w:pPr>
      <w:r w:rsidRPr="0072127D">
        <w:rPr>
          <w:color w:val="auto"/>
        </w:rPr>
        <w:t xml:space="preserve">Dorset Local Authority has a responsibility to provide education and promote regular attendance of all statutory school age children. </w:t>
      </w:r>
    </w:p>
    <w:p w14:paraId="02C44DAF" w14:textId="77777777" w:rsidR="008E64C0" w:rsidRDefault="008E64C0" w:rsidP="00E364AF">
      <w:pPr>
        <w:jc w:val="both"/>
        <w:rPr>
          <w:rFonts w:ascii="Arial" w:hAnsi="Arial" w:cs="Arial"/>
          <w:b/>
          <w:lang w:val="en-US"/>
        </w:rPr>
      </w:pPr>
    </w:p>
    <w:p w14:paraId="3FE4D2B8" w14:textId="77777777" w:rsidR="00824CEF" w:rsidRPr="0072127D" w:rsidRDefault="00824CEF" w:rsidP="00E364AF">
      <w:pPr>
        <w:jc w:val="both"/>
        <w:rPr>
          <w:rFonts w:ascii="Arial" w:hAnsi="Arial" w:cs="Arial"/>
          <w:b/>
          <w:lang w:val="en-US"/>
        </w:rPr>
      </w:pPr>
    </w:p>
    <w:p w14:paraId="4874B3C3" w14:textId="322AE09C" w:rsidR="00A94568" w:rsidRPr="0072127D" w:rsidRDefault="00AD246F" w:rsidP="00A94568">
      <w:pPr>
        <w:pStyle w:val="Default"/>
        <w:shd w:val="clear" w:color="auto" w:fill="BFBFBF" w:themeFill="background1" w:themeFillShade="BF"/>
        <w:rPr>
          <w:b/>
          <w:bCs/>
          <w:color w:val="auto"/>
        </w:rPr>
      </w:pPr>
      <w:r>
        <w:rPr>
          <w:b/>
          <w:bCs/>
          <w:color w:val="auto"/>
        </w:rPr>
        <w:t>4</w:t>
      </w:r>
      <w:r w:rsidR="00A94568" w:rsidRPr="0072127D">
        <w:rPr>
          <w:b/>
          <w:bCs/>
          <w:color w:val="auto"/>
        </w:rPr>
        <w:t xml:space="preserve">. Policy implementation </w:t>
      </w:r>
    </w:p>
    <w:p w14:paraId="4021254B" w14:textId="77777777" w:rsidR="00A94568" w:rsidRPr="0072127D" w:rsidRDefault="00A94568" w:rsidP="00A94568">
      <w:pPr>
        <w:pStyle w:val="Default"/>
        <w:rPr>
          <w:b/>
          <w:bCs/>
          <w:color w:val="auto"/>
        </w:rPr>
      </w:pPr>
    </w:p>
    <w:p w14:paraId="52A085D6" w14:textId="02936967" w:rsidR="00A94568" w:rsidRPr="0072127D" w:rsidRDefault="00AD246F" w:rsidP="00A94568">
      <w:pPr>
        <w:pStyle w:val="Default"/>
        <w:rPr>
          <w:b/>
          <w:bCs/>
          <w:color w:val="auto"/>
        </w:rPr>
      </w:pPr>
      <w:r>
        <w:rPr>
          <w:b/>
          <w:bCs/>
          <w:color w:val="auto"/>
        </w:rPr>
        <w:t>4</w:t>
      </w:r>
      <w:r w:rsidR="00A94568" w:rsidRPr="0072127D">
        <w:rPr>
          <w:b/>
          <w:bCs/>
          <w:color w:val="auto"/>
        </w:rPr>
        <w:t xml:space="preserve">.1 Registers </w:t>
      </w:r>
    </w:p>
    <w:p w14:paraId="733B498A" w14:textId="26F5C349" w:rsidR="00A94568" w:rsidRDefault="00A94568" w:rsidP="00A94568">
      <w:pPr>
        <w:pStyle w:val="Default"/>
        <w:rPr>
          <w:color w:val="auto"/>
        </w:rPr>
      </w:pPr>
      <w:r w:rsidRPr="0072127D">
        <w:rPr>
          <w:color w:val="auto"/>
        </w:rPr>
        <w:t xml:space="preserve">Attendance registers are marked at the beginning of each morning and afternoon in all </w:t>
      </w:r>
      <w:r w:rsidR="00412F25">
        <w:rPr>
          <w:color w:val="auto"/>
        </w:rPr>
        <w:t>GTAT</w:t>
      </w:r>
      <w:r w:rsidRPr="0072127D">
        <w:rPr>
          <w:color w:val="auto"/>
        </w:rPr>
        <w:t xml:space="preserve"> schools. </w:t>
      </w:r>
      <w:r w:rsidR="00412F25">
        <w:rPr>
          <w:color w:val="auto"/>
        </w:rPr>
        <w:t xml:space="preserve">Attendance is two sessions per day. </w:t>
      </w:r>
      <w:r w:rsidRPr="0072127D">
        <w:rPr>
          <w:color w:val="auto"/>
        </w:rPr>
        <w:t xml:space="preserve">As part of Safeguarding procedures, attendance is monitored daily with phone calls made to understand unreported absences. </w:t>
      </w:r>
    </w:p>
    <w:p w14:paraId="3D519DFD" w14:textId="57F3D77D" w:rsidR="008B2A1C" w:rsidRPr="0072127D" w:rsidRDefault="006D24D4" w:rsidP="00A94568">
      <w:pPr>
        <w:pStyle w:val="Default"/>
        <w:rPr>
          <w:color w:val="auto"/>
        </w:rPr>
      </w:pPr>
      <w:r>
        <w:rPr>
          <w:color w:val="auto"/>
        </w:rPr>
        <w:t>Registers are closed at 9.00am</w:t>
      </w:r>
    </w:p>
    <w:p w14:paraId="44813B6D" w14:textId="77777777" w:rsidR="00A94568" w:rsidRPr="0072127D" w:rsidRDefault="00A94568" w:rsidP="00A94568">
      <w:pPr>
        <w:pStyle w:val="Default"/>
        <w:rPr>
          <w:b/>
          <w:bCs/>
          <w:color w:val="auto"/>
        </w:rPr>
      </w:pPr>
    </w:p>
    <w:p w14:paraId="2CD1AE06" w14:textId="552891AC" w:rsidR="00A94568" w:rsidRPr="0072127D" w:rsidRDefault="00AD246F" w:rsidP="00A94568">
      <w:pPr>
        <w:pStyle w:val="Default"/>
        <w:rPr>
          <w:b/>
          <w:bCs/>
          <w:color w:val="auto"/>
        </w:rPr>
      </w:pPr>
      <w:r>
        <w:rPr>
          <w:b/>
          <w:bCs/>
          <w:color w:val="auto"/>
        </w:rPr>
        <w:t>4</w:t>
      </w:r>
      <w:r w:rsidR="00A94568" w:rsidRPr="0072127D">
        <w:rPr>
          <w:b/>
          <w:bCs/>
          <w:color w:val="auto"/>
        </w:rPr>
        <w:t xml:space="preserve">.2 Recording absences </w:t>
      </w:r>
    </w:p>
    <w:p w14:paraId="030DE577" w14:textId="7F299491" w:rsidR="00647503" w:rsidRDefault="00A94568" w:rsidP="00A94568">
      <w:pPr>
        <w:pStyle w:val="Default"/>
        <w:rPr>
          <w:b/>
          <w:color w:val="auto"/>
        </w:rPr>
      </w:pPr>
      <w:r w:rsidRPr="0072127D">
        <w:rPr>
          <w:color w:val="auto"/>
        </w:rPr>
        <w:t>Parents are required to offer a reason for any period of absence, preferably before the absence or on the first day of absence. The school will then decide if it wishes to record the absence as authorised or unauthorised based on guidance set out in the Education (Pupil Registration) Regulations. These regulations state that</w:t>
      </w:r>
      <w:r w:rsidR="00B121BB">
        <w:rPr>
          <w:color w:val="auto"/>
        </w:rPr>
        <w:t xml:space="preserve"> </w:t>
      </w:r>
      <w:r w:rsidRPr="0072127D">
        <w:rPr>
          <w:color w:val="auto"/>
        </w:rPr>
        <w:t xml:space="preserve">headteachers may not grant any leave of absence during school time </w:t>
      </w:r>
      <w:r w:rsidRPr="0072127D">
        <w:rPr>
          <w:b/>
          <w:color w:val="auto"/>
        </w:rPr>
        <w:t xml:space="preserve">unless there are exceptional circumstances. </w:t>
      </w:r>
    </w:p>
    <w:p w14:paraId="4728AC12" w14:textId="77777777" w:rsidR="0072127D" w:rsidRDefault="0072127D" w:rsidP="00A94568">
      <w:pPr>
        <w:pStyle w:val="Default"/>
        <w:rPr>
          <w:b/>
          <w:color w:val="auto"/>
        </w:rPr>
      </w:pPr>
    </w:p>
    <w:p w14:paraId="426EB7AE" w14:textId="7784A304" w:rsidR="00647503" w:rsidRPr="0072127D" w:rsidRDefault="005812CC" w:rsidP="00570106">
      <w:pPr>
        <w:pStyle w:val="Default"/>
        <w:rPr>
          <w:color w:val="auto"/>
        </w:rPr>
      </w:pPr>
      <w:r>
        <w:rPr>
          <w:b/>
          <w:color w:val="auto"/>
        </w:rPr>
        <w:t>T</w:t>
      </w:r>
      <w:r w:rsidR="0047270D" w:rsidRPr="0047270D">
        <w:rPr>
          <w:b/>
          <w:color w:val="auto"/>
        </w:rPr>
        <w:t>he fundamental principles for defining ‘exceptional’ are where requests are rare, significant, unavoidable and short.</w:t>
      </w:r>
      <w:r w:rsidR="00647503" w:rsidRPr="0072127D">
        <w:rPr>
          <w:b/>
          <w:bCs/>
          <w:color w:val="auto"/>
        </w:rPr>
        <w:t xml:space="preserve">6.3 Recording lateness </w:t>
      </w:r>
    </w:p>
    <w:p w14:paraId="2C895D90" w14:textId="77777777" w:rsidR="00647503" w:rsidRPr="0072127D" w:rsidRDefault="00647503" w:rsidP="00647503">
      <w:pPr>
        <w:pStyle w:val="Default"/>
        <w:rPr>
          <w:color w:val="auto"/>
        </w:rPr>
      </w:pPr>
      <w:r w:rsidRPr="0072127D">
        <w:rPr>
          <w:color w:val="auto"/>
        </w:rPr>
        <w:t xml:space="preserve">Registers are marked shortly after the start of the school day at 9:00am. </w:t>
      </w:r>
    </w:p>
    <w:p w14:paraId="2CD71E80" w14:textId="77777777" w:rsidR="00647503" w:rsidRPr="0072127D" w:rsidRDefault="00275D45" w:rsidP="00647503">
      <w:pPr>
        <w:pStyle w:val="Default"/>
        <w:rPr>
          <w:color w:val="auto"/>
        </w:rPr>
      </w:pPr>
      <w:r>
        <w:rPr>
          <w:color w:val="auto"/>
        </w:rPr>
        <w:t>Any pupil arriving after 9am will be marked at ‘late’</w:t>
      </w:r>
      <w:r w:rsidR="00FE66F5">
        <w:rPr>
          <w:color w:val="auto"/>
        </w:rPr>
        <w:t xml:space="preserve"> in the school register.</w:t>
      </w:r>
    </w:p>
    <w:p w14:paraId="53B9EF63" w14:textId="77777777" w:rsidR="003A511D" w:rsidRDefault="00647503" w:rsidP="00A94568">
      <w:pPr>
        <w:pStyle w:val="Default"/>
        <w:rPr>
          <w:color w:val="auto"/>
        </w:rPr>
      </w:pPr>
      <w:r w:rsidRPr="0072127D">
        <w:rPr>
          <w:color w:val="auto"/>
        </w:rPr>
        <w:t xml:space="preserve">All reasons for lateness will be recorded. </w:t>
      </w:r>
    </w:p>
    <w:p w14:paraId="1F218F78" w14:textId="77777777" w:rsidR="00CE1FFB" w:rsidRDefault="00C65403" w:rsidP="00A94568">
      <w:pPr>
        <w:pStyle w:val="Default"/>
        <w:rPr>
          <w:color w:val="auto"/>
        </w:rPr>
      </w:pPr>
      <w:r>
        <w:rPr>
          <w:color w:val="auto"/>
        </w:rPr>
        <w:t>The schools will consider persistent lateness the same as persistent absence.</w:t>
      </w:r>
    </w:p>
    <w:p w14:paraId="6589B4A6" w14:textId="77777777" w:rsidR="00CE1FFB" w:rsidRDefault="00CE1FFB" w:rsidP="00A94568">
      <w:pPr>
        <w:pStyle w:val="Default"/>
        <w:rPr>
          <w:color w:val="auto"/>
        </w:rPr>
      </w:pPr>
    </w:p>
    <w:p w14:paraId="6EE43E23" w14:textId="77777777" w:rsidR="00412DA6" w:rsidRDefault="00412DA6" w:rsidP="00A94568">
      <w:pPr>
        <w:pStyle w:val="Default"/>
        <w:rPr>
          <w:color w:val="auto"/>
        </w:rPr>
      </w:pPr>
    </w:p>
    <w:p w14:paraId="4530ABE4" w14:textId="4BA11D29" w:rsidR="009C0D1E" w:rsidRPr="009C0D1E" w:rsidRDefault="00A30266" w:rsidP="009C0D1E">
      <w:pPr>
        <w:pStyle w:val="Default"/>
        <w:rPr>
          <w:b/>
          <w:color w:val="auto"/>
        </w:rPr>
      </w:pPr>
      <w:r>
        <w:rPr>
          <w:b/>
          <w:color w:val="auto"/>
        </w:rPr>
        <w:t>4.3</w:t>
      </w:r>
      <w:r w:rsidR="0004364F">
        <w:rPr>
          <w:b/>
          <w:color w:val="auto"/>
        </w:rPr>
        <w:t xml:space="preserve"> </w:t>
      </w:r>
      <w:r w:rsidR="009C0D1E" w:rsidRPr="009C0D1E">
        <w:rPr>
          <w:b/>
          <w:color w:val="auto"/>
        </w:rPr>
        <w:t>Authorised and unauthorised absence</w:t>
      </w:r>
    </w:p>
    <w:p w14:paraId="773F284F" w14:textId="77777777" w:rsidR="009C0D1E" w:rsidRPr="009C0D1E" w:rsidRDefault="009C0D1E" w:rsidP="009C0D1E">
      <w:pPr>
        <w:pStyle w:val="Default"/>
        <w:rPr>
          <w:color w:val="auto"/>
        </w:rPr>
      </w:pPr>
      <w:r w:rsidRPr="009C0D1E">
        <w:rPr>
          <w:color w:val="auto"/>
        </w:rPr>
        <w:t>The law requires that all schools must show the difference between authorised and unauthorised absence.</w:t>
      </w:r>
    </w:p>
    <w:p w14:paraId="4CFA60C6" w14:textId="77777777" w:rsidR="009C0D1E" w:rsidRDefault="009C0D1E" w:rsidP="009C0D1E">
      <w:pPr>
        <w:pStyle w:val="Default"/>
        <w:rPr>
          <w:color w:val="auto"/>
          <w:u w:val="single"/>
        </w:rPr>
      </w:pPr>
    </w:p>
    <w:p w14:paraId="3C5F725B" w14:textId="77777777" w:rsidR="009C0D1E" w:rsidRPr="009C0D1E" w:rsidRDefault="009C0D1E" w:rsidP="009C0D1E">
      <w:pPr>
        <w:pStyle w:val="Default"/>
        <w:rPr>
          <w:color w:val="auto"/>
          <w:u w:val="single"/>
        </w:rPr>
      </w:pPr>
      <w:r w:rsidRPr="009C0D1E">
        <w:rPr>
          <w:color w:val="auto"/>
          <w:u w:val="single"/>
        </w:rPr>
        <w:t xml:space="preserve">Authorised absence can be: </w:t>
      </w:r>
    </w:p>
    <w:p w14:paraId="34B2F283" w14:textId="77777777" w:rsidR="009C0D1E" w:rsidRPr="009C0D1E" w:rsidRDefault="009C0D1E" w:rsidP="008F77D3">
      <w:pPr>
        <w:pStyle w:val="Default"/>
        <w:numPr>
          <w:ilvl w:val="0"/>
          <w:numId w:val="6"/>
        </w:numPr>
        <w:ind w:left="833"/>
        <w:rPr>
          <w:color w:val="auto"/>
        </w:rPr>
      </w:pPr>
      <w:r w:rsidRPr="009C0D1E">
        <w:rPr>
          <w:color w:val="auto"/>
        </w:rPr>
        <w:t xml:space="preserve">Sickness </w:t>
      </w:r>
    </w:p>
    <w:p w14:paraId="500E632E" w14:textId="77777777" w:rsidR="009C0D1E" w:rsidRPr="009C0D1E" w:rsidRDefault="009C0D1E" w:rsidP="008F77D3">
      <w:pPr>
        <w:pStyle w:val="Default"/>
        <w:numPr>
          <w:ilvl w:val="0"/>
          <w:numId w:val="6"/>
        </w:numPr>
        <w:ind w:left="833"/>
        <w:rPr>
          <w:color w:val="auto"/>
        </w:rPr>
      </w:pPr>
      <w:r w:rsidRPr="009C0D1E">
        <w:rPr>
          <w:color w:val="auto"/>
        </w:rPr>
        <w:t>Medical or dental appointments which ca</w:t>
      </w:r>
      <w:r>
        <w:rPr>
          <w:color w:val="auto"/>
        </w:rPr>
        <w:t xml:space="preserve">nnot be arranged outside school </w:t>
      </w:r>
      <w:r w:rsidRPr="009C0D1E">
        <w:rPr>
          <w:color w:val="auto"/>
        </w:rPr>
        <w:t xml:space="preserve">hours </w:t>
      </w:r>
    </w:p>
    <w:p w14:paraId="52FFC283" w14:textId="77777777" w:rsidR="009C0D1E" w:rsidRPr="009C0D1E" w:rsidRDefault="009C0D1E" w:rsidP="008F77D3">
      <w:pPr>
        <w:pStyle w:val="Default"/>
        <w:numPr>
          <w:ilvl w:val="0"/>
          <w:numId w:val="6"/>
        </w:numPr>
        <w:ind w:left="833"/>
        <w:rPr>
          <w:color w:val="auto"/>
        </w:rPr>
      </w:pPr>
      <w:r w:rsidRPr="009C0D1E">
        <w:rPr>
          <w:color w:val="auto"/>
        </w:rPr>
        <w:t xml:space="preserve">Days of religious observance </w:t>
      </w:r>
    </w:p>
    <w:p w14:paraId="38D5FD86" w14:textId="77777777" w:rsidR="009C0D1E" w:rsidRPr="009C0D1E" w:rsidRDefault="009C0D1E" w:rsidP="009C0D1E">
      <w:pPr>
        <w:pStyle w:val="Default"/>
        <w:rPr>
          <w:color w:val="auto"/>
        </w:rPr>
      </w:pPr>
    </w:p>
    <w:p w14:paraId="046BC0AB" w14:textId="77777777" w:rsidR="0090548E" w:rsidRDefault="009C0D1E" w:rsidP="009C0D1E">
      <w:pPr>
        <w:pStyle w:val="Default"/>
        <w:rPr>
          <w:color w:val="auto"/>
        </w:rPr>
      </w:pPr>
      <w:r w:rsidRPr="009C0D1E">
        <w:rPr>
          <w:color w:val="auto"/>
        </w:rPr>
        <w:t>The Headteacher should determine the number of school days a child can be away from school if the leave is granted</w:t>
      </w:r>
      <w:r w:rsidRPr="00AD254B">
        <w:rPr>
          <w:color w:val="auto"/>
        </w:rPr>
        <w:t>. Thes</w:t>
      </w:r>
      <w:r w:rsidR="0090548E" w:rsidRPr="00AD254B">
        <w:rPr>
          <w:color w:val="auto"/>
        </w:rPr>
        <w:t xml:space="preserve">e may be Religious and cultural. </w:t>
      </w:r>
      <w:r w:rsidRPr="00AD254B">
        <w:rPr>
          <w:color w:val="auto"/>
        </w:rPr>
        <w:t xml:space="preserve"> </w:t>
      </w:r>
      <w:r w:rsidR="0090548E" w:rsidRPr="00AD254B">
        <w:rPr>
          <w:color w:val="auto"/>
        </w:rPr>
        <w:t>L</w:t>
      </w:r>
      <w:r w:rsidRPr="00AD254B">
        <w:rPr>
          <w:color w:val="auto"/>
        </w:rPr>
        <w:t>eave associated with the armed forces or emergency service</w:t>
      </w:r>
      <w:r w:rsidR="0090548E" w:rsidRPr="00AD254B">
        <w:rPr>
          <w:color w:val="auto"/>
        </w:rPr>
        <w:t xml:space="preserve"> will require evidence to confirm the exceptional nature of the request</w:t>
      </w:r>
      <w:r w:rsidRPr="00AD254B">
        <w:rPr>
          <w:color w:val="auto"/>
        </w:rPr>
        <w:t xml:space="preserve">. </w:t>
      </w:r>
    </w:p>
    <w:p w14:paraId="34CB226F" w14:textId="77777777" w:rsidR="0090548E" w:rsidRDefault="0090548E" w:rsidP="009C0D1E">
      <w:pPr>
        <w:pStyle w:val="Default"/>
        <w:rPr>
          <w:color w:val="auto"/>
        </w:rPr>
      </w:pPr>
    </w:p>
    <w:p w14:paraId="6FF4CCA5" w14:textId="77777777" w:rsidR="009C0D1E" w:rsidRPr="009C0D1E" w:rsidRDefault="009C0D1E" w:rsidP="009C0D1E">
      <w:pPr>
        <w:pStyle w:val="Default"/>
        <w:rPr>
          <w:color w:val="auto"/>
        </w:rPr>
      </w:pPr>
      <w:r w:rsidRPr="009C0D1E">
        <w:rPr>
          <w:color w:val="auto"/>
        </w:rPr>
        <w:t>All requests are considered on a case by case basis.</w:t>
      </w:r>
    </w:p>
    <w:p w14:paraId="1D5BCB5B" w14:textId="77777777" w:rsidR="00280753" w:rsidRDefault="00280753" w:rsidP="009C0D1E">
      <w:pPr>
        <w:pStyle w:val="Default"/>
        <w:rPr>
          <w:color w:val="auto"/>
        </w:rPr>
      </w:pPr>
    </w:p>
    <w:p w14:paraId="65952DCF" w14:textId="77777777" w:rsidR="009C0D1E" w:rsidRPr="009C0D1E" w:rsidRDefault="009C0D1E" w:rsidP="009C0D1E">
      <w:pPr>
        <w:pStyle w:val="Default"/>
        <w:rPr>
          <w:color w:val="auto"/>
        </w:rPr>
      </w:pPr>
      <w:r w:rsidRPr="009C0D1E">
        <w:rPr>
          <w:color w:val="auto"/>
        </w:rPr>
        <w:t xml:space="preserve">Requests by parents requiring absence due to exceptional circumstances must do so using the school request for absence form </w:t>
      </w:r>
      <w:r w:rsidRPr="00FF7999">
        <w:rPr>
          <w:b/>
          <w:color w:val="auto"/>
        </w:rPr>
        <w:t>at least 2 weeks before the date requested</w:t>
      </w:r>
      <w:r w:rsidRPr="009C0D1E">
        <w:rPr>
          <w:color w:val="auto"/>
        </w:rPr>
        <w:t>.</w:t>
      </w:r>
    </w:p>
    <w:p w14:paraId="270B508B" w14:textId="77777777" w:rsidR="009C0D1E" w:rsidRPr="009C0D1E" w:rsidRDefault="009C0D1E" w:rsidP="009C0D1E">
      <w:pPr>
        <w:pStyle w:val="Default"/>
        <w:rPr>
          <w:color w:val="auto"/>
        </w:rPr>
      </w:pPr>
    </w:p>
    <w:p w14:paraId="781D9F03" w14:textId="77777777" w:rsidR="009C0D1E" w:rsidRPr="00280753" w:rsidRDefault="009C0D1E" w:rsidP="009C0D1E">
      <w:pPr>
        <w:pStyle w:val="Default"/>
        <w:rPr>
          <w:color w:val="auto"/>
          <w:u w:val="single"/>
        </w:rPr>
      </w:pPr>
      <w:r w:rsidRPr="00280753">
        <w:rPr>
          <w:color w:val="auto"/>
          <w:u w:val="single"/>
        </w:rPr>
        <w:t xml:space="preserve">Unauthorised absence is: </w:t>
      </w:r>
    </w:p>
    <w:p w14:paraId="236A30F9" w14:textId="77777777" w:rsidR="009C0D1E" w:rsidRPr="009C0D1E" w:rsidRDefault="009C0D1E" w:rsidP="008F77D3">
      <w:pPr>
        <w:pStyle w:val="Default"/>
        <w:numPr>
          <w:ilvl w:val="0"/>
          <w:numId w:val="6"/>
        </w:numPr>
        <w:ind w:left="833"/>
        <w:rPr>
          <w:color w:val="auto"/>
        </w:rPr>
      </w:pPr>
      <w:r w:rsidRPr="009C0D1E">
        <w:rPr>
          <w:color w:val="auto"/>
        </w:rPr>
        <w:t xml:space="preserve">Truancy </w:t>
      </w:r>
    </w:p>
    <w:p w14:paraId="3BE5961A" w14:textId="77777777" w:rsidR="009C0D1E" w:rsidRPr="009C0D1E" w:rsidRDefault="009C0D1E" w:rsidP="008F77D3">
      <w:pPr>
        <w:pStyle w:val="Default"/>
        <w:numPr>
          <w:ilvl w:val="0"/>
          <w:numId w:val="6"/>
        </w:numPr>
        <w:ind w:left="833"/>
        <w:rPr>
          <w:color w:val="auto"/>
        </w:rPr>
      </w:pPr>
      <w:r w:rsidRPr="009C0D1E">
        <w:rPr>
          <w:color w:val="auto"/>
        </w:rPr>
        <w:t xml:space="preserve">Staying at home to look after younger children or sick relatives </w:t>
      </w:r>
    </w:p>
    <w:p w14:paraId="71BC2E85" w14:textId="77777777" w:rsidR="009C0D1E" w:rsidRPr="009C0D1E" w:rsidRDefault="009C0D1E" w:rsidP="008F77D3">
      <w:pPr>
        <w:pStyle w:val="Default"/>
        <w:numPr>
          <w:ilvl w:val="0"/>
          <w:numId w:val="6"/>
        </w:numPr>
        <w:ind w:left="833"/>
        <w:rPr>
          <w:color w:val="auto"/>
        </w:rPr>
      </w:pPr>
      <w:r w:rsidRPr="009C0D1E">
        <w:rPr>
          <w:color w:val="auto"/>
        </w:rPr>
        <w:t xml:space="preserve">Going shopping or having hair cut </w:t>
      </w:r>
    </w:p>
    <w:p w14:paraId="5B51A4AB" w14:textId="77777777" w:rsidR="009C0D1E" w:rsidRPr="009C0D1E" w:rsidRDefault="009C0D1E" w:rsidP="008F77D3">
      <w:pPr>
        <w:pStyle w:val="Default"/>
        <w:numPr>
          <w:ilvl w:val="0"/>
          <w:numId w:val="6"/>
        </w:numPr>
        <w:ind w:left="833"/>
        <w:rPr>
          <w:color w:val="auto"/>
        </w:rPr>
      </w:pPr>
      <w:r w:rsidRPr="009C0D1E">
        <w:rPr>
          <w:color w:val="auto"/>
        </w:rPr>
        <w:t xml:space="preserve">Any absence which the school has not been informed about, either by letter or telephone </w:t>
      </w:r>
    </w:p>
    <w:p w14:paraId="662713CD" w14:textId="77777777" w:rsidR="009C0D1E" w:rsidRPr="009C0D1E" w:rsidRDefault="009C0D1E" w:rsidP="008F77D3">
      <w:pPr>
        <w:pStyle w:val="Default"/>
        <w:numPr>
          <w:ilvl w:val="0"/>
          <w:numId w:val="6"/>
        </w:numPr>
        <w:ind w:left="833"/>
        <w:rPr>
          <w:color w:val="auto"/>
        </w:rPr>
      </w:pPr>
      <w:r w:rsidRPr="009C0D1E">
        <w:rPr>
          <w:color w:val="auto"/>
        </w:rPr>
        <w:t xml:space="preserve">Any family holiday or leave of absence unauthorised by the headteacher </w:t>
      </w:r>
    </w:p>
    <w:p w14:paraId="042F9DF5" w14:textId="77777777" w:rsidR="003A511D" w:rsidRPr="00EC0728" w:rsidRDefault="009C0D1E" w:rsidP="008F77D3">
      <w:pPr>
        <w:pStyle w:val="Default"/>
        <w:numPr>
          <w:ilvl w:val="0"/>
          <w:numId w:val="6"/>
        </w:numPr>
        <w:ind w:left="833"/>
        <w:rPr>
          <w:color w:val="auto"/>
        </w:rPr>
      </w:pPr>
      <w:r w:rsidRPr="009C0D1E">
        <w:rPr>
          <w:color w:val="auto"/>
        </w:rPr>
        <w:t>Absence for reasons other than medical not agreed as exceptional circumstances.</w:t>
      </w:r>
    </w:p>
    <w:p w14:paraId="31CB647F" w14:textId="77777777" w:rsidR="00A94568" w:rsidRPr="0072127D" w:rsidRDefault="00A94568" w:rsidP="00A94568">
      <w:pPr>
        <w:pStyle w:val="Default"/>
        <w:rPr>
          <w:color w:val="auto"/>
        </w:rPr>
      </w:pPr>
    </w:p>
    <w:p w14:paraId="62DB2138" w14:textId="77777777" w:rsidR="00A94568" w:rsidRPr="0072127D" w:rsidRDefault="00A94568" w:rsidP="00A94568">
      <w:pPr>
        <w:pStyle w:val="Default"/>
        <w:rPr>
          <w:color w:val="auto"/>
        </w:rPr>
      </w:pPr>
    </w:p>
    <w:p w14:paraId="0B964D52" w14:textId="38A394DE" w:rsidR="00A94568" w:rsidRPr="0072127D" w:rsidRDefault="00A30266" w:rsidP="00EC0728">
      <w:pPr>
        <w:pStyle w:val="Default"/>
        <w:shd w:val="clear" w:color="auto" w:fill="BFBFBF" w:themeFill="background1" w:themeFillShade="BF"/>
        <w:rPr>
          <w:b/>
          <w:bCs/>
          <w:color w:val="auto"/>
        </w:rPr>
      </w:pPr>
      <w:r>
        <w:rPr>
          <w:b/>
          <w:bCs/>
          <w:color w:val="auto"/>
        </w:rPr>
        <w:t>5</w:t>
      </w:r>
      <w:r w:rsidR="00A94568" w:rsidRPr="0072127D">
        <w:rPr>
          <w:b/>
          <w:bCs/>
          <w:color w:val="auto"/>
        </w:rPr>
        <w:t xml:space="preserve">. Strategies for promoting good attendance and punctuality </w:t>
      </w:r>
    </w:p>
    <w:p w14:paraId="2020EC74" w14:textId="77777777" w:rsidR="00A94568" w:rsidRPr="0072127D" w:rsidRDefault="00A94568" w:rsidP="00A94568">
      <w:pPr>
        <w:pStyle w:val="Default"/>
        <w:rPr>
          <w:color w:val="auto"/>
        </w:rPr>
      </w:pPr>
    </w:p>
    <w:p w14:paraId="2A1BD151" w14:textId="77777777" w:rsidR="00A94568" w:rsidRDefault="00EC0728" w:rsidP="00A94568">
      <w:pPr>
        <w:pStyle w:val="Default"/>
        <w:rPr>
          <w:color w:val="auto"/>
        </w:rPr>
      </w:pPr>
      <w:r>
        <w:rPr>
          <w:color w:val="auto"/>
        </w:rPr>
        <w:t>GTAT</w:t>
      </w:r>
      <w:r w:rsidR="00A94568" w:rsidRPr="0072127D">
        <w:rPr>
          <w:color w:val="auto"/>
        </w:rPr>
        <w:t xml:space="preserve"> schools use a variety of strategies to encourage attendance including: </w:t>
      </w:r>
    </w:p>
    <w:p w14:paraId="0839EC97" w14:textId="77777777" w:rsidR="00AE060B" w:rsidRPr="0072127D" w:rsidRDefault="00AE060B" w:rsidP="00A94568">
      <w:pPr>
        <w:pStyle w:val="Default"/>
        <w:rPr>
          <w:color w:val="auto"/>
        </w:rPr>
      </w:pPr>
    </w:p>
    <w:p w14:paraId="3136205E" w14:textId="77777777" w:rsidR="00A94568" w:rsidRPr="0072127D" w:rsidRDefault="00A94568" w:rsidP="008F77D3">
      <w:pPr>
        <w:pStyle w:val="Default"/>
        <w:numPr>
          <w:ilvl w:val="0"/>
          <w:numId w:val="4"/>
        </w:numPr>
        <w:spacing w:after="31"/>
        <w:ind w:left="473"/>
        <w:rPr>
          <w:color w:val="auto"/>
        </w:rPr>
      </w:pPr>
      <w:r w:rsidRPr="0072127D">
        <w:rPr>
          <w:color w:val="auto"/>
        </w:rPr>
        <w:t xml:space="preserve">Class teacher will ensure that the curriculum is delivered within a culture of inclusion and in such a way that pupils feel that they have and can succeed. </w:t>
      </w:r>
    </w:p>
    <w:p w14:paraId="048482E1" w14:textId="77777777" w:rsidR="00A94568" w:rsidRPr="0072127D" w:rsidRDefault="00A94568" w:rsidP="008F77D3">
      <w:pPr>
        <w:pStyle w:val="Default"/>
        <w:numPr>
          <w:ilvl w:val="0"/>
          <w:numId w:val="4"/>
        </w:numPr>
        <w:spacing w:after="31"/>
        <w:ind w:left="473"/>
        <w:rPr>
          <w:color w:val="auto"/>
        </w:rPr>
      </w:pPr>
      <w:r w:rsidRPr="0072127D">
        <w:rPr>
          <w:color w:val="auto"/>
        </w:rPr>
        <w:t xml:space="preserve">Individual pupils whose attendance has been a cause for concern will be encouraged to set and achieve personal attendance goals. </w:t>
      </w:r>
    </w:p>
    <w:p w14:paraId="6A9DA536" w14:textId="77777777" w:rsidR="00A94568" w:rsidRPr="0072127D" w:rsidRDefault="00A94568" w:rsidP="008F77D3">
      <w:pPr>
        <w:pStyle w:val="Default"/>
        <w:numPr>
          <w:ilvl w:val="0"/>
          <w:numId w:val="4"/>
        </w:numPr>
        <w:spacing w:after="31"/>
        <w:ind w:left="473"/>
        <w:rPr>
          <w:color w:val="auto"/>
        </w:rPr>
      </w:pPr>
      <w:r w:rsidRPr="0072127D">
        <w:rPr>
          <w:color w:val="auto"/>
        </w:rPr>
        <w:t xml:space="preserve">Pupil attendance figures will be published with the annual academic reports. </w:t>
      </w:r>
    </w:p>
    <w:p w14:paraId="3CD800A7" w14:textId="77777777" w:rsidR="00A94568" w:rsidRPr="0072127D" w:rsidRDefault="00A94568" w:rsidP="008F77D3">
      <w:pPr>
        <w:pStyle w:val="Default"/>
        <w:numPr>
          <w:ilvl w:val="0"/>
          <w:numId w:val="4"/>
        </w:numPr>
        <w:spacing w:after="31"/>
        <w:ind w:left="473"/>
        <w:rPr>
          <w:color w:val="auto"/>
        </w:rPr>
      </w:pPr>
      <w:r w:rsidRPr="0072127D">
        <w:rPr>
          <w:color w:val="auto"/>
        </w:rPr>
        <w:t xml:space="preserve">Pupil awareness of the importance of good attendance in helping them to access their right to education will be discussed regularly in class. </w:t>
      </w:r>
    </w:p>
    <w:p w14:paraId="459DE00F" w14:textId="77777777" w:rsidR="00A94568" w:rsidRDefault="00A94568" w:rsidP="008F77D3">
      <w:pPr>
        <w:pStyle w:val="Default"/>
        <w:numPr>
          <w:ilvl w:val="0"/>
          <w:numId w:val="4"/>
        </w:numPr>
        <w:spacing w:after="31"/>
        <w:ind w:left="473"/>
        <w:rPr>
          <w:color w:val="auto"/>
        </w:rPr>
      </w:pPr>
      <w:r w:rsidRPr="0072127D">
        <w:rPr>
          <w:color w:val="auto"/>
        </w:rPr>
        <w:t>Parents will be reminded regularly in newsletters about good attendance</w:t>
      </w:r>
      <w:r w:rsidR="00D325FC">
        <w:rPr>
          <w:color w:val="auto"/>
        </w:rPr>
        <w:t>.</w:t>
      </w:r>
      <w:r w:rsidRPr="0072127D">
        <w:rPr>
          <w:color w:val="auto"/>
        </w:rPr>
        <w:t xml:space="preserve"> </w:t>
      </w:r>
    </w:p>
    <w:p w14:paraId="54A96DAC" w14:textId="77777777" w:rsidR="00B12262" w:rsidRDefault="00B12262" w:rsidP="00B12262">
      <w:pPr>
        <w:pStyle w:val="Default"/>
        <w:spacing w:after="31"/>
        <w:rPr>
          <w:color w:val="auto"/>
        </w:rPr>
      </w:pPr>
    </w:p>
    <w:p w14:paraId="02E1519B" w14:textId="7B4FAF5B" w:rsidR="003858FF" w:rsidRPr="003858FF" w:rsidRDefault="00A30266" w:rsidP="003858FF">
      <w:pPr>
        <w:pStyle w:val="Default"/>
        <w:shd w:val="clear" w:color="auto" w:fill="BFBFBF" w:themeFill="background1" w:themeFillShade="BF"/>
        <w:spacing w:after="31"/>
        <w:rPr>
          <w:b/>
          <w:color w:val="auto"/>
        </w:rPr>
      </w:pPr>
      <w:r>
        <w:rPr>
          <w:b/>
          <w:color w:val="auto"/>
        </w:rPr>
        <w:t>6</w:t>
      </w:r>
      <w:r w:rsidR="003858FF" w:rsidRPr="003858FF">
        <w:rPr>
          <w:b/>
          <w:color w:val="auto"/>
        </w:rPr>
        <w:t>. Actions in cases of poor attendance</w:t>
      </w:r>
    </w:p>
    <w:p w14:paraId="19044CED" w14:textId="77777777" w:rsidR="003858FF" w:rsidRDefault="003858FF" w:rsidP="003858FF">
      <w:pPr>
        <w:pStyle w:val="Default"/>
        <w:spacing w:after="31"/>
        <w:rPr>
          <w:color w:val="auto"/>
        </w:rPr>
      </w:pPr>
    </w:p>
    <w:p w14:paraId="5507DA9E" w14:textId="448002DF" w:rsidR="003858FF" w:rsidRPr="00A0661A" w:rsidRDefault="003858FF" w:rsidP="00A0661A">
      <w:pPr>
        <w:pStyle w:val="Default"/>
        <w:spacing w:after="31"/>
        <w:rPr>
          <w:color w:val="auto"/>
        </w:rPr>
      </w:pPr>
      <w:r w:rsidRPr="00A0661A">
        <w:rPr>
          <w:color w:val="auto"/>
        </w:rPr>
        <w:t>We will work with parents</w:t>
      </w:r>
      <w:r w:rsidR="00A76BF3">
        <w:rPr>
          <w:color w:val="auto"/>
        </w:rPr>
        <w:t xml:space="preserve"> and the </w:t>
      </w:r>
      <w:r w:rsidR="00A76BF3" w:rsidRPr="006D24D4">
        <w:rPr>
          <w:color w:val="auto"/>
        </w:rPr>
        <w:t>Family Partnership Zone</w:t>
      </w:r>
      <w:r w:rsidRPr="00A0661A">
        <w:rPr>
          <w:color w:val="auto"/>
        </w:rPr>
        <w:t xml:space="preserve"> to imp</w:t>
      </w:r>
      <w:r w:rsidR="008C7010" w:rsidRPr="00A0661A">
        <w:rPr>
          <w:color w:val="auto"/>
        </w:rPr>
        <w:t xml:space="preserve">rove their child’s attendance as well as working with </w:t>
      </w:r>
      <w:r w:rsidRPr="00A0661A">
        <w:rPr>
          <w:color w:val="auto"/>
        </w:rPr>
        <w:t>the DASP attendance panel</w:t>
      </w:r>
      <w:r w:rsidR="008C7010" w:rsidRPr="00A0661A">
        <w:rPr>
          <w:color w:val="auto"/>
        </w:rPr>
        <w:t>.</w:t>
      </w:r>
      <w:r w:rsidRPr="00A0661A">
        <w:rPr>
          <w:color w:val="auto"/>
        </w:rPr>
        <w:t xml:space="preserve"> Permitting absence from school without a good reason is an offence by the parent. Only the school can ‘authorise’ absence. The school will not assess all reasons as ‘valid’.</w:t>
      </w:r>
    </w:p>
    <w:p w14:paraId="295ACAEC" w14:textId="77777777" w:rsidR="003858FF" w:rsidRPr="00A0661A" w:rsidRDefault="003858FF" w:rsidP="00A0661A">
      <w:pPr>
        <w:pStyle w:val="Default"/>
        <w:spacing w:after="31"/>
        <w:rPr>
          <w:color w:val="auto"/>
        </w:rPr>
      </w:pPr>
    </w:p>
    <w:p w14:paraId="1B278C50" w14:textId="77777777" w:rsidR="003858FF" w:rsidRPr="00A0661A" w:rsidRDefault="003858FF" w:rsidP="00A0661A">
      <w:pPr>
        <w:pStyle w:val="Default"/>
        <w:spacing w:after="31"/>
        <w:rPr>
          <w:color w:val="auto"/>
        </w:rPr>
      </w:pPr>
      <w:r w:rsidRPr="00A0661A">
        <w:rPr>
          <w:color w:val="auto"/>
        </w:rPr>
        <w:t>Non-attendance is an important issue that is treated seriously. However each case is different and the school acknowledges that no one standard response will be appropriate in every case. Consideration is given to all factors affecting attendance before deciding what intervention strategies to apply.</w:t>
      </w:r>
    </w:p>
    <w:p w14:paraId="573EA4F7" w14:textId="77777777" w:rsidR="003858FF" w:rsidRPr="00A0661A" w:rsidRDefault="003858FF" w:rsidP="00A0661A">
      <w:pPr>
        <w:pStyle w:val="Default"/>
        <w:spacing w:after="31"/>
        <w:rPr>
          <w:color w:val="auto"/>
        </w:rPr>
      </w:pPr>
    </w:p>
    <w:p w14:paraId="7E539F94" w14:textId="409EACBA" w:rsidR="003858FF" w:rsidRDefault="003858FF" w:rsidP="00A0661A">
      <w:pPr>
        <w:pStyle w:val="Default"/>
        <w:spacing w:after="31"/>
        <w:rPr>
          <w:color w:val="auto"/>
        </w:rPr>
      </w:pPr>
      <w:r w:rsidRPr="006D24D4">
        <w:rPr>
          <w:color w:val="auto"/>
        </w:rPr>
        <w:t xml:space="preserve">Penalty notices for absence from school can be issued by the </w:t>
      </w:r>
      <w:r w:rsidR="00A227D2" w:rsidRPr="006D24D4">
        <w:rPr>
          <w:color w:val="auto"/>
        </w:rPr>
        <w:t>Local Authority</w:t>
      </w:r>
      <w:r w:rsidR="00CE18DE" w:rsidRPr="006D24D4">
        <w:rPr>
          <w:color w:val="auto"/>
        </w:rPr>
        <w:t>,</w:t>
      </w:r>
      <w:r w:rsidRPr="006D24D4">
        <w:rPr>
          <w:color w:val="auto"/>
        </w:rPr>
        <w:t xml:space="preserve"> and the police.</w:t>
      </w:r>
      <w:r w:rsidR="00FA525C" w:rsidRPr="006D24D4">
        <w:rPr>
          <w:color w:val="auto"/>
        </w:rPr>
        <w:t xml:space="preserve"> </w:t>
      </w:r>
      <w:r w:rsidRPr="006D24D4">
        <w:rPr>
          <w:color w:val="auto"/>
        </w:rPr>
        <w:t>The following circumstances are considered as appropriate reasons for the issuing of Penalty Notices:</w:t>
      </w:r>
    </w:p>
    <w:p w14:paraId="691DEC65" w14:textId="77777777" w:rsidR="003858FF" w:rsidRPr="00A0661A" w:rsidRDefault="003858FF" w:rsidP="00A0661A">
      <w:pPr>
        <w:pStyle w:val="Default"/>
        <w:spacing w:after="31"/>
        <w:rPr>
          <w:color w:val="auto"/>
        </w:rPr>
      </w:pPr>
    </w:p>
    <w:p w14:paraId="3C02D3CE" w14:textId="77777777" w:rsidR="003858FF" w:rsidRPr="00A0661A" w:rsidRDefault="003858FF" w:rsidP="00A0661A">
      <w:pPr>
        <w:pStyle w:val="Default"/>
        <w:numPr>
          <w:ilvl w:val="0"/>
          <w:numId w:val="5"/>
        </w:numPr>
        <w:spacing w:after="31"/>
        <w:ind w:left="473"/>
        <w:rPr>
          <w:color w:val="auto"/>
        </w:rPr>
      </w:pPr>
      <w:r w:rsidRPr="00A0661A">
        <w:rPr>
          <w:color w:val="auto"/>
        </w:rPr>
        <w:t>Truancy, including truancy sweeps</w:t>
      </w:r>
    </w:p>
    <w:p w14:paraId="53845C01" w14:textId="77777777" w:rsidR="003858FF" w:rsidRPr="00A0661A" w:rsidRDefault="003858FF" w:rsidP="00A0661A">
      <w:pPr>
        <w:pStyle w:val="Default"/>
        <w:numPr>
          <w:ilvl w:val="0"/>
          <w:numId w:val="5"/>
        </w:numPr>
        <w:spacing w:after="31"/>
        <w:ind w:left="473"/>
        <w:rPr>
          <w:color w:val="auto"/>
        </w:rPr>
      </w:pPr>
      <w:r w:rsidRPr="00A0661A">
        <w:rPr>
          <w:color w:val="auto"/>
        </w:rPr>
        <w:t>Parentally-condoned absences</w:t>
      </w:r>
    </w:p>
    <w:p w14:paraId="17CA67DC" w14:textId="77777777" w:rsidR="003858FF" w:rsidRPr="00A0661A" w:rsidRDefault="003858FF" w:rsidP="00A0661A">
      <w:pPr>
        <w:pStyle w:val="Default"/>
        <w:numPr>
          <w:ilvl w:val="0"/>
          <w:numId w:val="5"/>
        </w:numPr>
        <w:spacing w:after="31"/>
        <w:ind w:left="473"/>
        <w:rPr>
          <w:color w:val="auto"/>
        </w:rPr>
      </w:pPr>
      <w:r w:rsidRPr="00A0661A">
        <w:rPr>
          <w:color w:val="auto"/>
        </w:rPr>
        <w:t>Holidays in term time</w:t>
      </w:r>
    </w:p>
    <w:p w14:paraId="4AFF2010" w14:textId="77777777" w:rsidR="003858FF" w:rsidRPr="00A0661A" w:rsidRDefault="003858FF" w:rsidP="00A0661A">
      <w:pPr>
        <w:pStyle w:val="Default"/>
        <w:numPr>
          <w:ilvl w:val="0"/>
          <w:numId w:val="5"/>
        </w:numPr>
        <w:spacing w:after="31"/>
        <w:ind w:left="473"/>
        <w:rPr>
          <w:color w:val="auto"/>
        </w:rPr>
      </w:pPr>
      <w:r w:rsidRPr="00A0661A">
        <w:rPr>
          <w:color w:val="auto"/>
        </w:rPr>
        <w:t>Excessive delayed return from extended holidays</w:t>
      </w:r>
    </w:p>
    <w:p w14:paraId="387DE80B" w14:textId="77777777" w:rsidR="003858FF" w:rsidRPr="00A0661A" w:rsidRDefault="003858FF" w:rsidP="00A0661A">
      <w:pPr>
        <w:pStyle w:val="Default"/>
        <w:numPr>
          <w:ilvl w:val="0"/>
          <w:numId w:val="5"/>
        </w:numPr>
        <w:spacing w:after="31"/>
        <w:ind w:left="473"/>
        <w:rPr>
          <w:color w:val="auto"/>
        </w:rPr>
      </w:pPr>
      <w:r w:rsidRPr="00A0661A">
        <w:rPr>
          <w:color w:val="auto"/>
        </w:rPr>
        <w:t>Persistent lateness after the register has closed</w:t>
      </w:r>
    </w:p>
    <w:p w14:paraId="513BCCDB" w14:textId="77777777" w:rsidR="003858FF" w:rsidRPr="00A0661A" w:rsidRDefault="003858FF" w:rsidP="00A0661A">
      <w:pPr>
        <w:pStyle w:val="Default"/>
        <w:spacing w:after="31"/>
        <w:rPr>
          <w:color w:val="auto"/>
        </w:rPr>
      </w:pPr>
    </w:p>
    <w:p w14:paraId="7E2EC5BF" w14:textId="3D614BCD" w:rsidR="003858FF" w:rsidRPr="005804C0" w:rsidRDefault="003858FF" w:rsidP="00A0661A">
      <w:pPr>
        <w:pStyle w:val="Default"/>
        <w:spacing w:after="31"/>
        <w:rPr>
          <w:color w:val="auto"/>
        </w:rPr>
      </w:pPr>
      <w:r w:rsidRPr="005804C0">
        <w:rPr>
          <w:color w:val="auto"/>
        </w:rPr>
        <w:t>A pupil has to be absent from school in one of these circumstances for at least 10 sessions</w:t>
      </w:r>
      <w:r w:rsidR="00A227D2" w:rsidRPr="005804C0">
        <w:rPr>
          <w:color w:val="auto"/>
        </w:rPr>
        <w:t xml:space="preserve"> (5 days)</w:t>
      </w:r>
      <w:r w:rsidRPr="005804C0">
        <w:rPr>
          <w:color w:val="auto"/>
        </w:rPr>
        <w:t xml:space="preserve"> in any term before the issuing of a Penalty Notice can be considered.</w:t>
      </w:r>
    </w:p>
    <w:p w14:paraId="13916C80" w14:textId="77777777" w:rsidR="00FE1DA7" w:rsidRPr="005804C0" w:rsidRDefault="00FE1DA7" w:rsidP="00A0661A">
      <w:pPr>
        <w:pStyle w:val="Default"/>
        <w:spacing w:after="31"/>
        <w:rPr>
          <w:color w:val="00B050"/>
        </w:rPr>
      </w:pPr>
    </w:p>
    <w:p w14:paraId="3AD2505E" w14:textId="3737A41A" w:rsidR="00B12262" w:rsidRPr="00A0661A" w:rsidRDefault="00F3114E" w:rsidP="00A0661A">
      <w:pPr>
        <w:pStyle w:val="Default"/>
        <w:spacing w:after="31"/>
        <w:rPr>
          <w:color w:val="auto"/>
        </w:rPr>
      </w:pPr>
      <w:r w:rsidRPr="006D24D4">
        <w:rPr>
          <w:color w:val="auto"/>
        </w:rPr>
        <w:t>Before</w:t>
      </w:r>
      <w:r w:rsidR="003858FF" w:rsidRPr="006D24D4">
        <w:rPr>
          <w:color w:val="auto"/>
        </w:rPr>
        <w:t xml:space="preserve"> issuing of a Penalty Notice</w:t>
      </w:r>
      <w:r w:rsidR="00CE18DE" w:rsidRPr="006D24D4">
        <w:rPr>
          <w:color w:val="auto"/>
        </w:rPr>
        <w:t xml:space="preserve"> per child per parent</w:t>
      </w:r>
      <w:r w:rsidRPr="006D24D4">
        <w:rPr>
          <w:color w:val="auto"/>
        </w:rPr>
        <w:t>,</w:t>
      </w:r>
      <w:r w:rsidR="003858FF" w:rsidRPr="006D24D4">
        <w:rPr>
          <w:color w:val="auto"/>
        </w:rPr>
        <w:t xml:space="preserve"> a check is made by the </w:t>
      </w:r>
      <w:r w:rsidR="009D6179" w:rsidRPr="006D24D4">
        <w:rPr>
          <w:color w:val="auto"/>
        </w:rPr>
        <w:t>Local Authority</w:t>
      </w:r>
      <w:r w:rsidR="003858FF" w:rsidRPr="006D24D4">
        <w:rPr>
          <w:color w:val="auto"/>
        </w:rPr>
        <w:t xml:space="preserve"> that the </w:t>
      </w:r>
      <w:r w:rsidRPr="006D24D4">
        <w:rPr>
          <w:color w:val="auto"/>
        </w:rPr>
        <w:t>absence</w:t>
      </w:r>
      <w:r w:rsidR="003858FF" w:rsidRPr="006D24D4">
        <w:rPr>
          <w:color w:val="auto"/>
        </w:rPr>
        <w:t xml:space="preserve"> meets the co</w:t>
      </w:r>
      <w:r w:rsidR="00FA525C" w:rsidRPr="006D24D4">
        <w:rPr>
          <w:color w:val="auto"/>
        </w:rPr>
        <w:t>nditions of the Code of Conduct</w:t>
      </w:r>
      <w:r w:rsidR="003858FF" w:rsidRPr="006D24D4">
        <w:rPr>
          <w:color w:val="auto"/>
        </w:rPr>
        <w:t>. Where a Penalty Notice is issued, each p</w:t>
      </w:r>
      <w:r w:rsidR="00CE18DE" w:rsidRPr="006D24D4">
        <w:rPr>
          <w:color w:val="auto"/>
        </w:rPr>
        <w:t>arent is required to pay</w:t>
      </w:r>
      <w:r w:rsidR="003858FF" w:rsidRPr="006D24D4">
        <w:rPr>
          <w:color w:val="auto"/>
        </w:rPr>
        <w:t xml:space="preserve"> the Local Authority.</w:t>
      </w:r>
    </w:p>
    <w:p w14:paraId="3161EC22" w14:textId="77777777" w:rsidR="00A85291" w:rsidRPr="00A0661A" w:rsidRDefault="00A85291" w:rsidP="00A0661A">
      <w:pPr>
        <w:pStyle w:val="Default"/>
        <w:spacing w:after="31"/>
        <w:rPr>
          <w:color w:val="auto"/>
        </w:rPr>
      </w:pPr>
    </w:p>
    <w:p w14:paraId="14ACA0DB" w14:textId="1DF602E2" w:rsidR="00A85291" w:rsidRPr="00A0661A" w:rsidRDefault="00A30266" w:rsidP="00677BDD">
      <w:pPr>
        <w:pStyle w:val="Default"/>
        <w:shd w:val="clear" w:color="auto" w:fill="BFBFBF" w:themeFill="background1" w:themeFillShade="BF"/>
        <w:rPr>
          <w:color w:val="auto"/>
        </w:rPr>
      </w:pPr>
      <w:r>
        <w:rPr>
          <w:b/>
          <w:bCs/>
          <w:color w:val="auto"/>
        </w:rPr>
        <w:t>7</w:t>
      </w:r>
      <w:r w:rsidR="00A85291" w:rsidRPr="00A0661A">
        <w:rPr>
          <w:b/>
          <w:bCs/>
          <w:color w:val="auto"/>
        </w:rPr>
        <w:t xml:space="preserve">. </w:t>
      </w:r>
      <w:r w:rsidR="000E4B27" w:rsidRPr="00A0661A">
        <w:rPr>
          <w:b/>
          <w:bCs/>
          <w:color w:val="auto"/>
        </w:rPr>
        <w:t>Fixed Penalty Notices</w:t>
      </w:r>
      <w:r w:rsidR="00A85291" w:rsidRPr="00A0661A">
        <w:rPr>
          <w:b/>
          <w:bCs/>
          <w:color w:val="auto"/>
        </w:rPr>
        <w:t xml:space="preserve"> </w:t>
      </w:r>
    </w:p>
    <w:p w14:paraId="3DA3B67E" w14:textId="77777777" w:rsidR="00A85291" w:rsidRPr="00A0661A" w:rsidRDefault="00A85291" w:rsidP="00A0661A">
      <w:pPr>
        <w:pStyle w:val="Default"/>
        <w:spacing w:after="31"/>
        <w:rPr>
          <w:color w:val="auto"/>
        </w:rPr>
      </w:pPr>
    </w:p>
    <w:p w14:paraId="4C9CDDCF" w14:textId="77777777" w:rsidR="000E4B27" w:rsidRPr="00A0661A" w:rsidRDefault="00A85291" w:rsidP="00A0661A">
      <w:pPr>
        <w:pStyle w:val="Default"/>
        <w:spacing w:after="31"/>
        <w:rPr>
          <w:color w:val="auto"/>
        </w:rPr>
      </w:pPr>
      <w:r w:rsidRPr="00A0661A">
        <w:rPr>
          <w:color w:val="auto"/>
        </w:rPr>
        <w:t>The law regarding school attendance was clarified recently when the Supreme Court ruled in favour of the Isle of Wight Council in prosecuting a father for taking his daughter out of school without permission. It ruled that parents must ensure their children attend school regularly, and that ‘regularly’ means ‘in accordance with the rules prescribed by the school’</w:t>
      </w:r>
      <w:r w:rsidR="000E4B27" w:rsidRPr="00A0661A">
        <w:rPr>
          <w:color w:val="auto"/>
        </w:rPr>
        <w:t>.</w:t>
      </w:r>
    </w:p>
    <w:p w14:paraId="38F62677" w14:textId="77777777" w:rsidR="000E4B27" w:rsidRPr="00A0661A" w:rsidRDefault="000E4B27" w:rsidP="00A0661A">
      <w:pPr>
        <w:pStyle w:val="Default"/>
        <w:spacing w:after="31"/>
        <w:rPr>
          <w:color w:val="auto"/>
        </w:rPr>
      </w:pPr>
    </w:p>
    <w:p w14:paraId="16755A1E" w14:textId="7C958268" w:rsidR="00914FFE" w:rsidRDefault="000E4B27" w:rsidP="003858FF">
      <w:pPr>
        <w:pStyle w:val="Default"/>
        <w:spacing w:after="31"/>
        <w:rPr>
          <w:color w:val="auto"/>
        </w:rPr>
      </w:pPr>
      <w:r w:rsidRPr="00A0661A">
        <w:rPr>
          <w:color w:val="auto"/>
        </w:rPr>
        <w:t xml:space="preserve">The </w:t>
      </w:r>
      <w:r w:rsidR="00943ADD" w:rsidRPr="00A0661A">
        <w:rPr>
          <w:color w:val="auto"/>
        </w:rPr>
        <w:t>e</w:t>
      </w:r>
      <w:r w:rsidR="00971F6D" w:rsidRPr="00A0661A">
        <w:rPr>
          <w:color w:val="auto"/>
        </w:rPr>
        <w:t>xpectation</w:t>
      </w:r>
      <w:r w:rsidR="00943ADD" w:rsidRPr="00A0661A">
        <w:rPr>
          <w:color w:val="auto"/>
        </w:rPr>
        <w:t xml:space="preserve"> of attendance for all </w:t>
      </w:r>
      <w:r w:rsidR="00971F6D" w:rsidRPr="00A0661A">
        <w:rPr>
          <w:color w:val="auto"/>
        </w:rPr>
        <w:t xml:space="preserve">pupils in </w:t>
      </w:r>
      <w:r w:rsidR="00943ADD" w:rsidRPr="00A0661A">
        <w:rPr>
          <w:color w:val="auto"/>
        </w:rPr>
        <w:t>Greenwood Tree Academy Trust is 100% attendance.</w:t>
      </w:r>
    </w:p>
    <w:p w14:paraId="2F0EE161" w14:textId="79FF36E8" w:rsidR="00501181" w:rsidRPr="006D24D4" w:rsidRDefault="00CE18DE" w:rsidP="00501181">
      <w:pPr>
        <w:pStyle w:val="NormalWeb"/>
        <w:jc w:val="both"/>
        <w:rPr>
          <w:rFonts w:ascii="Arial" w:hAnsi="Arial" w:cs="Arial"/>
        </w:rPr>
      </w:pPr>
      <w:r>
        <w:rPr>
          <w:rFonts w:ascii="Arial" w:hAnsi="Arial" w:cs="Arial"/>
        </w:rPr>
        <w:t xml:space="preserve">Penalty </w:t>
      </w:r>
      <w:r w:rsidRPr="006D24D4">
        <w:rPr>
          <w:rFonts w:ascii="Arial" w:hAnsi="Arial" w:cs="Arial"/>
        </w:rPr>
        <w:t xml:space="preserve">notices may </w:t>
      </w:r>
      <w:r w:rsidR="00501181" w:rsidRPr="006D24D4">
        <w:rPr>
          <w:rFonts w:ascii="Arial" w:hAnsi="Arial" w:cs="Arial"/>
        </w:rPr>
        <w:t>be issued by the Local Authority</w:t>
      </w:r>
      <w:r w:rsidR="00233E90" w:rsidRPr="006D24D4">
        <w:rPr>
          <w:rFonts w:ascii="Arial" w:hAnsi="Arial" w:cs="Arial"/>
        </w:rPr>
        <w:t xml:space="preserve"> for</w:t>
      </w:r>
      <w:r w:rsidR="00501181" w:rsidRPr="006D24D4">
        <w:rPr>
          <w:rFonts w:ascii="Arial" w:hAnsi="Arial" w:cs="Arial"/>
        </w:rPr>
        <w:t>:</w:t>
      </w:r>
      <w:r w:rsidR="009A385C" w:rsidRPr="006D24D4">
        <w:rPr>
          <w:rFonts w:ascii="Arial" w:hAnsi="Arial" w:cs="Arial"/>
        </w:rPr>
        <w:t xml:space="preserve">  </w:t>
      </w:r>
    </w:p>
    <w:p w14:paraId="5435C983" w14:textId="2AFF79BD" w:rsidR="00CE18DE" w:rsidRPr="006D24D4" w:rsidRDefault="00501181" w:rsidP="00CE18DE">
      <w:pPr>
        <w:pStyle w:val="NormalWeb"/>
        <w:numPr>
          <w:ilvl w:val="0"/>
          <w:numId w:val="8"/>
        </w:numPr>
        <w:jc w:val="both"/>
        <w:rPr>
          <w:rFonts w:ascii="Arial" w:hAnsi="Arial" w:cs="Arial"/>
        </w:rPr>
      </w:pPr>
      <w:r w:rsidRPr="006D24D4">
        <w:rPr>
          <w:rFonts w:ascii="Arial" w:hAnsi="Arial" w:cs="Arial"/>
        </w:rPr>
        <w:t xml:space="preserve">pupils with poor attendance where, in accordance with </w:t>
      </w:r>
      <w:r w:rsidR="00CE18DE" w:rsidRPr="006D24D4">
        <w:rPr>
          <w:rFonts w:ascii="Arial" w:hAnsi="Arial" w:cs="Arial"/>
        </w:rPr>
        <w:t>the law.</w:t>
      </w:r>
      <w:r w:rsidRPr="006D24D4">
        <w:rPr>
          <w:rFonts w:ascii="Arial" w:hAnsi="Arial" w:cs="Arial"/>
        </w:rPr>
        <w:t xml:space="preserve"> </w:t>
      </w:r>
    </w:p>
    <w:p w14:paraId="65019A37" w14:textId="0D58461B" w:rsidR="00FA525C" w:rsidRPr="006D24D4" w:rsidRDefault="009058A6" w:rsidP="00FA525C">
      <w:pPr>
        <w:pStyle w:val="NormalWeb"/>
        <w:numPr>
          <w:ilvl w:val="0"/>
          <w:numId w:val="8"/>
        </w:numPr>
        <w:jc w:val="both"/>
        <w:rPr>
          <w:rFonts w:ascii="Arial" w:hAnsi="Arial" w:cs="Arial"/>
        </w:rPr>
      </w:pPr>
      <w:r w:rsidRPr="006D24D4">
        <w:rPr>
          <w:rFonts w:ascii="Arial" w:hAnsi="Arial" w:cs="Arial"/>
        </w:rPr>
        <w:t xml:space="preserve">unauthorised holidays of 10 sessions or more (5 days or more). </w:t>
      </w:r>
    </w:p>
    <w:p w14:paraId="1B16295E" w14:textId="5A0B1557" w:rsidR="00501181" w:rsidRPr="00FA525C" w:rsidRDefault="00501181" w:rsidP="000F64C7">
      <w:pPr>
        <w:pStyle w:val="NormalWeb"/>
        <w:jc w:val="both"/>
        <w:rPr>
          <w:rFonts w:ascii="Arial" w:hAnsi="Arial" w:cs="Arial"/>
          <w:highlight w:val="yellow"/>
        </w:rPr>
      </w:pPr>
      <w:r w:rsidRPr="006D24D4">
        <w:rPr>
          <w:rFonts w:ascii="Arial" w:hAnsi="Arial" w:cs="Arial"/>
        </w:rPr>
        <w:t>If the penalty notice</w:t>
      </w:r>
      <w:r w:rsidR="00CE18DE" w:rsidRPr="006D24D4">
        <w:rPr>
          <w:rFonts w:ascii="Arial" w:hAnsi="Arial" w:cs="Arial"/>
        </w:rPr>
        <w:t xml:space="preserve"> is not paid, legal action may </w:t>
      </w:r>
      <w:r w:rsidRPr="006D24D4">
        <w:rPr>
          <w:rFonts w:ascii="Arial" w:hAnsi="Arial" w:cs="Arial"/>
        </w:rPr>
        <w:t>follow</w:t>
      </w:r>
      <w:r w:rsidRPr="00FA525C">
        <w:rPr>
          <w:rFonts w:ascii="Arial" w:hAnsi="Arial" w:cs="Arial"/>
        </w:rPr>
        <w:t xml:space="preserve">. </w:t>
      </w:r>
    </w:p>
    <w:p w14:paraId="3C3DBA50" w14:textId="77777777" w:rsidR="00A94568" w:rsidRPr="0072127D" w:rsidRDefault="00A94568" w:rsidP="00A94568">
      <w:pPr>
        <w:pStyle w:val="Default"/>
        <w:spacing w:after="31"/>
        <w:rPr>
          <w:color w:val="auto"/>
        </w:rPr>
      </w:pPr>
    </w:p>
    <w:p w14:paraId="27216DA0" w14:textId="0AEFBF04" w:rsidR="00A94568" w:rsidRPr="0072127D" w:rsidRDefault="00A30266" w:rsidP="00EC0728">
      <w:pPr>
        <w:pStyle w:val="Default"/>
        <w:shd w:val="clear" w:color="auto" w:fill="BFBFBF" w:themeFill="background1" w:themeFillShade="BF"/>
        <w:rPr>
          <w:color w:val="auto"/>
        </w:rPr>
      </w:pPr>
      <w:r>
        <w:rPr>
          <w:b/>
          <w:bCs/>
          <w:color w:val="auto"/>
        </w:rPr>
        <w:t>8</w:t>
      </w:r>
      <w:r w:rsidR="00A94568" w:rsidRPr="0072127D">
        <w:rPr>
          <w:b/>
          <w:bCs/>
          <w:color w:val="auto"/>
        </w:rPr>
        <w:t xml:space="preserve">. Children Missing in Education </w:t>
      </w:r>
    </w:p>
    <w:p w14:paraId="48774F71" w14:textId="77777777" w:rsidR="00E364AF" w:rsidRPr="0072127D" w:rsidRDefault="00E364AF" w:rsidP="000C0D51">
      <w:pPr>
        <w:jc w:val="both"/>
        <w:rPr>
          <w:rFonts w:ascii="Arial" w:hAnsi="Arial" w:cs="Arial"/>
          <w:b/>
        </w:rPr>
      </w:pPr>
    </w:p>
    <w:p w14:paraId="242F845C" w14:textId="77777777" w:rsidR="00E364AF" w:rsidRPr="0072127D" w:rsidRDefault="00E364AF" w:rsidP="00E364AF">
      <w:pPr>
        <w:autoSpaceDE w:val="0"/>
        <w:autoSpaceDN w:val="0"/>
        <w:adjustRightInd w:val="0"/>
        <w:rPr>
          <w:rFonts w:ascii="Arial" w:hAnsi="Arial" w:cs="Arial"/>
        </w:rPr>
      </w:pPr>
      <w:r w:rsidRPr="0072127D">
        <w:rPr>
          <w:rFonts w:ascii="Arial" w:hAnsi="Arial" w:cs="Arial"/>
        </w:rPr>
        <w:t>The government has placed a duty on local authorities (Education and Inspections Act 2006) to make arrangements to establish (as far as it is possible to do so) the identities of children in their area who are of compulsory school age and not receiving a suitable education.</w:t>
      </w:r>
    </w:p>
    <w:p w14:paraId="4DF57CE3" w14:textId="77777777" w:rsidR="00E364AF" w:rsidRPr="0072127D" w:rsidRDefault="00E364AF" w:rsidP="00E364AF">
      <w:pPr>
        <w:autoSpaceDE w:val="0"/>
        <w:autoSpaceDN w:val="0"/>
        <w:adjustRightInd w:val="0"/>
        <w:rPr>
          <w:rFonts w:ascii="Arial" w:hAnsi="Arial" w:cs="Arial"/>
        </w:rPr>
      </w:pPr>
    </w:p>
    <w:p w14:paraId="5DC4E488" w14:textId="77777777" w:rsidR="00E364AF" w:rsidRPr="0072127D" w:rsidRDefault="00E364AF" w:rsidP="00E364AF">
      <w:pPr>
        <w:autoSpaceDE w:val="0"/>
        <w:autoSpaceDN w:val="0"/>
        <w:adjustRightInd w:val="0"/>
        <w:rPr>
          <w:rFonts w:ascii="Arial" w:hAnsi="Arial" w:cs="Arial"/>
        </w:rPr>
      </w:pPr>
      <w:r w:rsidRPr="0072127D">
        <w:rPr>
          <w:rFonts w:ascii="Arial" w:hAnsi="Arial" w:cs="Arial"/>
        </w:rPr>
        <w:t>Children Missing Education (CME) refers to all children of compulsory school age who are neither on a school roll nor being educated other than at school or who have been out of any educational provision for a substantial period of time.</w:t>
      </w:r>
    </w:p>
    <w:p w14:paraId="65802DF7" w14:textId="77777777" w:rsidR="00E364AF" w:rsidRPr="0072127D" w:rsidRDefault="00E364AF" w:rsidP="00E364AF">
      <w:pPr>
        <w:autoSpaceDE w:val="0"/>
        <w:autoSpaceDN w:val="0"/>
        <w:adjustRightInd w:val="0"/>
        <w:rPr>
          <w:rFonts w:ascii="Arial" w:hAnsi="Arial" w:cs="Arial"/>
          <w:b/>
          <w:bCs/>
        </w:rPr>
      </w:pPr>
    </w:p>
    <w:p w14:paraId="0170408A" w14:textId="77777777" w:rsidR="00E364AF" w:rsidRPr="0072127D" w:rsidRDefault="00E364AF" w:rsidP="00E364AF">
      <w:pPr>
        <w:autoSpaceDE w:val="0"/>
        <w:autoSpaceDN w:val="0"/>
        <w:adjustRightInd w:val="0"/>
        <w:rPr>
          <w:rFonts w:ascii="Arial" w:hAnsi="Arial" w:cs="Arial"/>
        </w:rPr>
      </w:pPr>
      <w:r w:rsidRPr="0072127D">
        <w:rPr>
          <w:rFonts w:ascii="Arial" w:hAnsi="Arial" w:cs="Arial"/>
        </w:rPr>
        <w:t>All children, regardless of their circumstances, are entitled</w:t>
      </w:r>
      <w:r w:rsidR="00AF2BCA">
        <w:rPr>
          <w:rFonts w:ascii="Arial" w:hAnsi="Arial" w:cs="Arial"/>
        </w:rPr>
        <w:t xml:space="preserve"> to a full time education which </w:t>
      </w:r>
      <w:r w:rsidRPr="0072127D">
        <w:rPr>
          <w:rFonts w:ascii="Arial" w:hAnsi="Arial" w:cs="Arial"/>
        </w:rPr>
        <w:t>is suitable to their age, ability, aptitude and any spe</w:t>
      </w:r>
      <w:r w:rsidR="00AF2BCA">
        <w:rPr>
          <w:rFonts w:ascii="Arial" w:hAnsi="Arial" w:cs="Arial"/>
        </w:rPr>
        <w:t xml:space="preserve">cial educational needs they may </w:t>
      </w:r>
      <w:r w:rsidRPr="0072127D">
        <w:rPr>
          <w:rFonts w:ascii="Arial" w:hAnsi="Arial" w:cs="Arial"/>
        </w:rPr>
        <w:t xml:space="preserve">have. </w:t>
      </w:r>
    </w:p>
    <w:p w14:paraId="4A689F83" w14:textId="77777777" w:rsidR="00E364AF" w:rsidRPr="0072127D" w:rsidRDefault="00E364AF" w:rsidP="00E364AF">
      <w:pPr>
        <w:autoSpaceDE w:val="0"/>
        <w:autoSpaceDN w:val="0"/>
        <w:adjustRightInd w:val="0"/>
        <w:rPr>
          <w:rFonts w:ascii="Arial" w:hAnsi="Arial" w:cs="Arial"/>
        </w:rPr>
      </w:pPr>
    </w:p>
    <w:p w14:paraId="2ABC32F8" w14:textId="77777777" w:rsidR="00AA7945" w:rsidRDefault="00E364AF" w:rsidP="00AA7945">
      <w:pPr>
        <w:autoSpaceDE w:val="0"/>
        <w:autoSpaceDN w:val="0"/>
        <w:adjustRightInd w:val="0"/>
        <w:rPr>
          <w:rFonts w:ascii="Arial" w:hAnsi="Arial" w:cs="Arial"/>
        </w:rPr>
      </w:pPr>
      <w:r w:rsidRPr="0072127D">
        <w:rPr>
          <w:rFonts w:ascii="Arial" w:hAnsi="Arial" w:cs="Arial"/>
        </w:rPr>
        <w:t>A child going missing from education is a potential indica</w:t>
      </w:r>
      <w:r w:rsidR="00AF2BCA">
        <w:rPr>
          <w:rFonts w:ascii="Arial" w:hAnsi="Arial" w:cs="Arial"/>
        </w:rPr>
        <w:t xml:space="preserve">tor of abuse or neglect. School </w:t>
      </w:r>
      <w:r w:rsidRPr="0072127D">
        <w:rPr>
          <w:rFonts w:ascii="Arial" w:hAnsi="Arial" w:cs="Arial"/>
        </w:rPr>
        <w:t>and college staff should follow the school's or colleg</w:t>
      </w:r>
      <w:r w:rsidR="00AF2BCA">
        <w:rPr>
          <w:rFonts w:ascii="Arial" w:hAnsi="Arial" w:cs="Arial"/>
        </w:rPr>
        <w:t xml:space="preserve">e's procedures for dealing with </w:t>
      </w:r>
      <w:r w:rsidRPr="0072127D">
        <w:rPr>
          <w:rFonts w:ascii="Arial" w:hAnsi="Arial" w:cs="Arial"/>
        </w:rPr>
        <w:t>children that go missing from education, particularly on rep</w:t>
      </w:r>
      <w:r w:rsidR="00AF2BCA">
        <w:rPr>
          <w:rFonts w:ascii="Arial" w:hAnsi="Arial" w:cs="Arial"/>
        </w:rPr>
        <w:t xml:space="preserve">eat occasions, to help identify </w:t>
      </w:r>
      <w:r w:rsidRPr="0072127D">
        <w:rPr>
          <w:rFonts w:ascii="Arial" w:hAnsi="Arial" w:cs="Arial"/>
        </w:rPr>
        <w:t>the risk of abuse and neglect, including s</w:t>
      </w:r>
      <w:r w:rsidR="00AF2BCA">
        <w:rPr>
          <w:rFonts w:ascii="Arial" w:hAnsi="Arial" w:cs="Arial"/>
        </w:rPr>
        <w:t xml:space="preserve">exual exploitation, and to help prevent the risks </w:t>
      </w:r>
      <w:r w:rsidRPr="0072127D">
        <w:rPr>
          <w:rFonts w:ascii="Arial" w:hAnsi="Arial" w:cs="Arial"/>
        </w:rPr>
        <w:t>of their going missing in future.</w:t>
      </w:r>
      <w:r w:rsidR="00AA7945" w:rsidRPr="00AA7945">
        <w:rPr>
          <w:rFonts w:ascii="Arial" w:hAnsi="Arial" w:cs="Arial"/>
        </w:rPr>
        <w:t xml:space="preserve"> </w:t>
      </w:r>
    </w:p>
    <w:p w14:paraId="10FC12E3" w14:textId="77777777" w:rsidR="00AA7945" w:rsidRDefault="00AA7945" w:rsidP="00AA7945">
      <w:pPr>
        <w:autoSpaceDE w:val="0"/>
        <w:autoSpaceDN w:val="0"/>
        <w:adjustRightInd w:val="0"/>
        <w:rPr>
          <w:rFonts w:ascii="Arial" w:hAnsi="Arial" w:cs="Arial"/>
        </w:rPr>
      </w:pPr>
    </w:p>
    <w:p w14:paraId="316D4A2F" w14:textId="77777777" w:rsidR="00AA7945" w:rsidRPr="0072127D" w:rsidRDefault="00AA7945" w:rsidP="00AA7945">
      <w:pPr>
        <w:autoSpaceDE w:val="0"/>
        <w:autoSpaceDN w:val="0"/>
        <w:adjustRightInd w:val="0"/>
        <w:rPr>
          <w:rFonts w:ascii="Arial" w:hAnsi="Arial" w:cs="Arial"/>
        </w:rPr>
      </w:pPr>
      <w:r w:rsidRPr="0072127D">
        <w:rPr>
          <w:rFonts w:ascii="Arial" w:hAnsi="Arial" w:cs="Arial"/>
        </w:rPr>
        <w:t>It is essential that all staff are alert to signs to look out for and the individual triggers to be aware of when considering the risks of potential safeguarding concerns such as travelling to conflict zones, Female Genital Mutilation (FGM) and forced marriage.</w:t>
      </w:r>
    </w:p>
    <w:p w14:paraId="48C3BDFF" w14:textId="77777777" w:rsidR="00E364AF" w:rsidRPr="0072127D" w:rsidRDefault="00E364AF" w:rsidP="00E364AF">
      <w:pPr>
        <w:autoSpaceDE w:val="0"/>
        <w:autoSpaceDN w:val="0"/>
        <w:adjustRightInd w:val="0"/>
        <w:rPr>
          <w:rFonts w:ascii="Arial" w:hAnsi="Arial" w:cs="Arial"/>
        </w:rPr>
      </w:pPr>
    </w:p>
    <w:p w14:paraId="185CC012" w14:textId="77777777" w:rsidR="00E364AF" w:rsidRPr="0072127D" w:rsidRDefault="00E364AF" w:rsidP="00E364AF">
      <w:pPr>
        <w:pStyle w:val="Heading1"/>
        <w:rPr>
          <w:b w:val="0"/>
        </w:rPr>
      </w:pPr>
      <w:r w:rsidRPr="0072127D">
        <w:rPr>
          <w:b w:val="0"/>
        </w:rPr>
        <w:t>A procedure for CME</w:t>
      </w:r>
      <w:r w:rsidR="00AA7945">
        <w:rPr>
          <w:b w:val="0"/>
        </w:rPr>
        <w:t xml:space="preserve"> can be found in the </w:t>
      </w:r>
      <w:r w:rsidRPr="0072127D">
        <w:rPr>
          <w:b w:val="0"/>
        </w:rPr>
        <w:t xml:space="preserve">Pan-Dorset Multi-Agency Safeguarding Policies and Procedures Manual. </w:t>
      </w:r>
    </w:p>
    <w:p w14:paraId="3941439D" w14:textId="77777777" w:rsidR="00E364AF" w:rsidRPr="0072127D" w:rsidRDefault="006631FA" w:rsidP="00E364AF">
      <w:pPr>
        <w:pStyle w:val="Heading1"/>
      </w:pPr>
      <w:hyperlink r:id="rId7" w:history="1">
        <w:r w:rsidR="00E364AF" w:rsidRPr="0072127D">
          <w:rPr>
            <w:rStyle w:val="Hyperlink"/>
            <w:rFonts w:cs="Arial"/>
          </w:rPr>
          <w:t>http://pandorsetscb.proceduresonline.com/chapters/p_ch_missing_care_hme_edu.html</w:t>
        </w:r>
      </w:hyperlink>
    </w:p>
    <w:p w14:paraId="17CBA60B" w14:textId="77777777" w:rsidR="00AA7945" w:rsidRDefault="00AA7945" w:rsidP="00E364AF">
      <w:pPr>
        <w:autoSpaceDE w:val="0"/>
        <w:autoSpaceDN w:val="0"/>
        <w:adjustRightInd w:val="0"/>
        <w:rPr>
          <w:rFonts w:ascii="Arial" w:hAnsi="Arial" w:cs="Arial"/>
        </w:rPr>
      </w:pPr>
    </w:p>
    <w:p w14:paraId="7AADBCD3" w14:textId="77777777" w:rsidR="00E364AF" w:rsidRPr="0072127D" w:rsidRDefault="00E364AF" w:rsidP="00E364AF">
      <w:pPr>
        <w:autoSpaceDE w:val="0"/>
        <w:autoSpaceDN w:val="0"/>
        <w:adjustRightInd w:val="0"/>
        <w:rPr>
          <w:rFonts w:ascii="Arial" w:hAnsi="Arial" w:cs="Arial"/>
        </w:rPr>
      </w:pPr>
      <w:r w:rsidRPr="0072127D">
        <w:rPr>
          <w:rFonts w:ascii="Arial" w:hAnsi="Arial" w:cs="Arial"/>
        </w:rPr>
        <w:t>Schools should put in place appropriate safeguarding policies, procedures and responses for children who go missing from education, particularly on repeat occasions.</w:t>
      </w:r>
    </w:p>
    <w:p w14:paraId="7631D9C5" w14:textId="77777777" w:rsidR="00E364AF" w:rsidRPr="0072127D" w:rsidRDefault="00E364AF" w:rsidP="00E364AF">
      <w:pPr>
        <w:autoSpaceDE w:val="0"/>
        <w:autoSpaceDN w:val="0"/>
        <w:adjustRightInd w:val="0"/>
        <w:rPr>
          <w:rFonts w:ascii="Arial" w:hAnsi="Arial" w:cs="Arial"/>
        </w:rPr>
      </w:pPr>
    </w:p>
    <w:p w14:paraId="717C42CA" w14:textId="77777777" w:rsidR="001C4245" w:rsidRPr="00137D4A" w:rsidRDefault="001C4245" w:rsidP="00137D4A">
      <w:pPr>
        <w:rPr>
          <w:rFonts w:ascii="Arial" w:eastAsia="Times New Roman" w:hAnsi="Arial" w:cs="Arial"/>
          <w:b/>
          <w:bCs/>
          <w:iCs/>
          <w:color w:val="222222"/>
        </w:rPr>
      </w:pPr>
      <w:r w:rsidRPr="00137D4A">
        <w:rPr>
          <w:rFonts w:ascii="Arial" w:eastAsia="Times New Roman" w:hAnsi="Arial" w:cs="Arial"/>
          <w:b/>
          <w:bCs/>
          <w:iCs/>
          <w:color w:val="222222"/>
        </w:rPr>
        <w:t>School procedures to safeguard children at risk of being missing in education</w:t>
      </w:r>
    </w:p>
    <w:p w14:paraId="471B32B3" w14:textId="77777777" w:rsidR="000F4C93" w:rsidRPr="00137D4A" w:rsidRDefault="000F4C93" w:rsidP="00137D4A">
      <w:pPr>
        <w:rPr>
          <w:rFonts w:ascii="Arial" w:eastAsia="Times New Roman" w:hAnsi="Arial" w:cs="Arial"/>
          <w:color w:val="222222"/>
        </w:rPr>
      </w:pPr>
    </w:p>
    <w:p w14:paraId="7974C57B" w14:textId="77777777" w:rsidR="001C4245" w:rsidRPr="00137D4A" w:rsidRDefault="001C4245" w:rsidP="00137D4A">
      <w:pPr>
        <w:rPr>
          <w:rFonts w:ascii="Arial" w:eastAsia="Times New Roman" w:hAnsi="Arial" w:cs="Arial"/>
          <w:iCs/>
          <w:color w:val="222222"/>
        </w:rPr>
      </w:pPr>
      <w:r w:rsidRPr="00137D4A">
        <w:rPr>
          <w:rFonts w:ascii="Arial" w:eastAsia="Times New Roman" w:hAnsi="Arial" w:cs="Arial"/>
          <w:iCs/>
          <w:color w:val="222222"/>
        </w:rPr>
        <w:t>When a child has been taken out of the school by their parents to be educated in another setting</w:t>
      </w:r>
      <w:r w:rsidR="006D550D" w:rsidRPr="00137D4A">
        <w:rPr>
          <w:rFonts w:ascii="Arial" w:eastAsia="Times New Roman" w:hAnsi="Arial" w:cs="Arial"/>
          <w:iCs/>
          <w:color w:val="222222"/>
        </w:rPr>
        <w:t>,</w:t>
      </w:r>
      <w:r w:rsidRPr="00137D4A">
        <w:rPr>
          <w:rFonts w:ascii="Arial" w:eastAsia="Times New Roman" w:hAnsi="Arial" w:cs="Arial"/>
          <w:iCs/>
          <w:color w:val="222222"/>
        </w:rPr>
        <w:t xml:space="preserve"> the school will;</w:t>
      </w:r>
    </w:p>
    <w:p w14:paraId="0FC8F254" w14:textId="77777777" w:rsidR="000F4C93" w:rsidRPr="00137D4A" w:rsidRDefault="000F4C93" w:rsidP="00137D4A">
      <w:pPr>
        <w:rPr>
          <w:rFonts w:ascii="Arial" w:eastAsia="Times New Roman" w:hAnsi="Arial" w:cs="Arial"/>
          <w:color w:val="222222"/>
        </w:rPr>
      </w:pPr>
    </w:p>
    <w:p w14:paraId="2B0530B2" w14:textId="77777777" w:rsidR="001C4245" w:rsidRPr="00137D4A" w:rsidRDefault="001C4245" w:rsidP="00137D4A">
      <w:pPr>
        <w:pStyle w:val="ListParagraph"/>
        <w:numPr>
          <w:ilvl w:val="0"/>
          <w:numId w:val="11"/>
        </w:numPr>
        <w:rPr>
          <w:rFonts w:ascii="Arial" w:eastAsia="Times New Roman" w:hAnsi="Arial" w:cs="Arial"/>
          <w:color w:val="222222"/>
          <w:sz w:val="24"/>
          <w:szCs w:val="24"/>
        </w:rPr>
      </w:pPr>
      <w:r w:rsidRPr="00137D4A">
        <w:rPr>
          <w:rFonts w:ascii="Arial" w:eastAsia="Times New Roman" w:hAnsi="Arial" w:cs="Arial"/>
          <w:iCs/>
          <w:color w:val="222222"/>
          <w:sz w:val="24"/>
          <w:szCs w:val="24"/>
        </w:rPr>
        <w:t>Inform the Local Authority Admissions</w:t>
      </w:r>
    </w:p>
    <w:p w14:paraId="0129EEA4" w14:textId="77777777" w:rsidR="001C4245" w:rsidRPr="00137D4A" w:rsidRDefault="001C4245" w:rsidP="00137D4A">
      <w:pPr>
        <w:pStyle w:val="ListParagraph"/>
        <w:numPr>
          <w:ilvl w:val="0"/>
          <w:numId w:val="11"/>
        </w:numPr>
        <w:rPr>
          <w:rFonts w:ascii="Arial" w:eastAsia="Times New Roman" w:hAnsi="Arial" w:cs="Arial"/>
          <w:color w:val="222222"/>
          <w:sz w:val="24"/>
          <w:szCs w:val="24"/>
        </w:rPr>
      </w:pPr>
      <w:r w:rsidRPr="00137D4A">
        <w:rPr>
          <w:rFonts w:ascii="Arial" w:eastAsia="Times New Roman" w:hAnsi="Arial" w:cs="Arial"/>
          <w:iCs/>
          <w:color w:val="222222"/>
          <w:sz w:val="24"/>
          <w:szCs w:val="24"/>
        </w:rPr>
        <w:t>Speak directly to the HT or person responsible for admissions at the new setting to confirm</w:t>
      </w:r>
      <w:r w:rsidR="005E6B7D" w:rsidRPr="00137D4A">
        <w:rPr>
          <w:rFonts w:ascii="Arial" w:eastAsia="Times New Roman" w:hAnsi="Arial" w:cs="Arial"/>
          <w:iCs/>
          <w:color w:val="222222"/>
          <w:sz w:val="24"/>
          <w:szCs w:val="24"/>
        </w:rPr>
        <w:t xml:space="preserve"> </w:t>
      </w:r>
      <w:r w:rsidRPr="00137D4A">
        <w:rPr>
          <w:rFonts w:ascii="Arial" w:eastAsia="Times New Roman" w:hAnsi="Arial" w:cs="Arial"/>
          <w:iCs/>
          <w:color w:val="222222"/>
          <w:sz w:val="24"/>
          <w:szCs w:val="24"/>
        </w:rPr>
        <w:t>attendance and the start date.</w:t>
      </w:r>
    </w:p>
    <w:p w14:paraId="40B4B21D" w14:textId="77777777" w:rsidR="001C1465" w:rsidRPr="00137D4A" w:rsidRDefault="001C4245" w:rsidP="00137D4A">
      <w:pPr>
        <w:pStyle w:val="ListParagraph"/>
        <w:numPr>
          <w:ilvl w:val="0"/>
          <w:numId w:val="11"/>
        </w:numPr>
        <w:rPr>
          <w:rFonts w:ascii="Arial" w:eastAsia="Times New Roman" w:hAnsi="Arial" w:cs="Arial"/>
          <w:color w:val="222222"/>
          <w:sz w:val="24"/>
          <w:szCs w:val="24"/>
        </w:rPr>
      </w:pPr>
      <w:r w:rsidRPr="00137D4A">
        <w:rPr>
          <w:rFonts w:ascii="Arial" w:eastAsia="Times New Roman" w:hAnsi="Arial" w:cs="Arial"/>
          <w:iCs/>
          <w:color w:val="222222"/>
          <w:sz w:val="24"/>
          <w:szCs w:val="24"/>
        </w:rPr>
        <w:t>At the stated start date the school will contact the new setting to confirm attendance and remove the child’s name from its attendance register</w:t>
      </w:r>
    </w:p>
    <w:p w14:paraId="6F21E6A3" w14:textId="77777777" w:rsidR="001C4245" w:rsidRPr="00137D4A" w:rsidRDefault="001C4245" w:rsidP="00137D4A">
      <w:pPr>
        <w:pStyle w:val="ListParagraph"/>
        <w:numPr>
          <w:ilvl w:val="0"/>
          <w:numId w:val="11"/>
        </w:numPr>
        <w:rPr>
          <w:rFonts w:ascii="Arial" w:eastAsia="Times New Roman" w:hAnsi="Arial" w:cs="Arial"/>
          <w:color w:val="222222"/>
          <w:sz w:val="24"/>
          <w:szCs w:val="24"/>
        </w:rPr>
      </w:pPr>
      <w:r w:rsidRPr="00137D4A">
        <w:rPr>
          <w:rFonts w:ascii="Arial" w:eastAsia="Times New Roman" w:hAnsi="Arial" w:cs="Arial"/>
          <w:iCs/>
          <w:color w:val="222222"/>
          <w:sz w:val="24"/>
          <w:szCs w:val="24"/>
        </w:rPr>
        <w:t>Where attendance is not confirmed the school will inform the Local Authority and Dorset Children’s Services</w:t>
      </w:r>
    </w:p>
    <w:p w14:paraId="0299FA4C" w14:textId="77777777" w:rsidR="001C4245" w:rsidRPr="00137D4A" w:rsidRDefault="001C4245" w:rsidP="00137D4A">
      <w:pPr>
        <w:rPr>
          <w:rFonts w:ascii="Arial" w:eastAsia="Times New Roman" w:hAnsi="Arial" w:cs="Arial"/>
          <w:color w:val="222222"/>
        </w:rPr>
      </w:pPr>
      <w:r w:rsidRPr="00137D4A">
        <w:rPr>
          <w:rFonts w:ascii="Arial" w:eastAsia="Times New Roman" w:hAnsi="Arial" w:cs="Arial"/>
          <w:iCs/>
          <w:color w:val="222222"/>
        </w:rPr>
        <w:t>Where a child does not attend school for 5 continuous school days without prior agreement from the school then the Local Authority Admissions Team would be informed alongside Dorset Children Services. </w:t>
      </w:r>
    </w:p>
    <w:p w14:paraId="6823EB7B" w14:textId="77777777" w:rsidR="001C1465" w:rsidRPr="00137D4A" w:rsidRDefault="001C1465" w:rsidP="00137D4A">
      <w:pPr>
        <w:rPr>
          <w:rFonts w:ascii="Arial" w:eastAsia="Times New Roman" w:hAnsi="Arial" w:cs="Arial"/>
          <w:iCs/>
          <w:color w:val="222222"/>
        </w:rPr>
      </w:pPr>
    </w:p>
    <w:p w14:paraId="450DBE87" w14:textId="77777777" w:rsidR="001C4245" w:rsidRPr="00137D4A" w:rsidRDefault="001C4245" w:rsidP="00137D4A">
      <w:pPr>
        <w:rPr>
          <w:rFonts w:ascii="Arial" w:eastAsia="Times New Roman" w:hAnsi="Arial" w:cs="Arial"/>
          <w:color w:val="222222"/>
        </w:rPr>
      </w:pPr>
      <w:r w:rsidRPr="00137D4A">
        <w:rPr>
          <w:rFonts w:ascii="Arial" w:eastAsia="Times New Roman" w:hAnsi="Arial" w:cs="Arial"/>
          <w:iCs/>
          <w:color w:val="222222"/>
        </w:rPr>
        <w:t>Where there is a specific concern the school may contact the Local Authority Admissions Team and Dorset Children Services before 5 days of continuous absence.</w:t>
      </w:r>
    </w:p>
    <w:p w14:paraId="3B5320A7" w14:textId="77777777" w:rsidR="00E364AF" w:rsidRPr="000F4C93" w:rsidRDefault="00E364AF" w:rsidP="00E364AF">
      <w:pPr>
        <w:autoSpaceDE w:val="0"/>
        <w:autoSpaceDN w:val="0"/>
        <w:adjustRightInd w:val="0"/>
        <w:rPr>
          <w:rFonts w:ascii="Arial" w:hAnsi="Arial" w:cs="Arial"/>
        </w:rPr>
      </w:pPr>
    </w:p>
    <w:p w14:paraId="7F1877D0" w14:textId="77777777" w:rsidR="00E364AF" w:rsidRPr="000F4C93" w:rsidRDefault="00137D4A" w:rsidP="00E364AF">
      <w:pPr>
        <w:rPr>
          <w:rFonts w:ascii="Arial" w:hAnsi="Arial" w:cs="Arial"/>
        </w:rPr>
      </w:pPr>
      <w:r w:rsidRPr="00137D4A">
        <w:rPr>
          <w:rFonts w:ascii="Arial" w:hAnsi="Arial" w:cs="Arial"/>
        </w:rPr>
        <w:t xml:space="preserve">When a child is withdrawn from school for Elective Home Education, a letter must be received by the school </w:t>
      </w:r>
      <w:r w:rsidRPr="00137D4A">
        <w:rPr>
          <w:rFonts w:ascii="Arial" w:hAnsi="Arial" w:cs="Arial"/>
          <w:b/>
        </w:rPr>
        <w:t>before</w:t>
      </w:r>
      <w:r w:rsidRPr="00137D4A">
        <w:rPr>
          <w:rFonts w:ascii="Arial" w:hAnsi="Arial" w:cs="Arial"/>
        </w:rPr>
        <w:t xml:space="preserve"> the child begins elective home education. If a letter is not received, the child will be considered as a child missing in education and the procedure for a child missing in education would be followed.</w:t>
      </w:r>
    </w:p>
    <w:p w14:paraId="68B95BE6" w14:textId="77777777" w:rsidR="00E364AF" w:rsidRPr="0072127D" w:rsidRDefault="00E364AF" w:rsidP="00E364AF">
      <w:pPr>
        <w:autoSpaceDE w:val="0"/>
        <w:autoSpaceDN w:val="0"/>
        <w:adjustRightInd w:val="0"/>
        <w:jc w:val="right"/>
        <w:rPr>
          <w:rFonts w:ascii="Arial" w:hAnsi="Arial" w:cs="Arial"/>
          <w:b/>
          <w:bCs/>
        </w:rPr>
      </w:pPr>
    </w:p>
    <w:p w14:paraId="2A0771C7" w14:textId="77777777" w:rsidR="00E364AF" w:rsidRDefault="00E364AF" w:rsidP="00E364AF">
      <w:pPr>
        <w:autoSpaceDE w:val="0"/>
        <w:autoSpaceDN w:val="0"/>
        <w:adjustRightInd w:val="0"/>
        <w:jc w:val="right"/>
        <w:rPr>
          <w:rFonts w:ascii="Arial" w:hAnsi="Arial" w:cs="Arial"/>
          <w:b/>
          <w:bCs/>
        </w:rPr>
      </w:pPr>
    </w:p>
    <w:p w14:paraId="7AA4B65B" w14:textId="77777777" w:rsidR="00E364AF" w:rsidRPr="0072127D" w:rsidRDefault="00E364AF" w:rsidP="0004364F">
      <w:pPr>
        <w:autoSpaceDE w:val="0"/>
        <w:autoSpaceDN w:val="0"/>
        <w:adjustRightInd w:val="0"/>
        <w:rPr>
          <w:rFonts w:ascii="Arial" w:hAnsi="Arial" w:cs="Arial"/>
          <w:b/>
          <w:bCs/>
        </w:rPr>
      </w:pPr>
    </w:p>
    <w:sectPr w:rsidR="00E364AF" w:rsidRPr="0072127D">
      <w:footerReference w:type="default" r:id="rId8"/>
      <w:pgSz w:w="11907" w:h="16840"/>
      <w:pgMar w:top="851" w:right="141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6B78" w14:textId="77777777" w:rsidR="002216BF" w:rsidRDefault="002216BF">
      <w:r>
        <w:separator/>
      </w:r>
    </w:p>
  </w:endnote>
  <w:endnote w:type="continuationSeparator" w:id="0">
    <w:p w14:paraId="14FB45E5" w14:textId="77777777" w:rsidR="002216BF" w:rsidRDefault="0022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049C" w14:textId="33319381" w:rsidR="00E364AF" w:rsidRDefault="00E364AF">
    <w:pPr>
      <w:tabs>
        <w:tab w:val="right" w:pos="9071"/>
      </w:tabs>
    </w:pPr>
    <w:r>
      <w:rPr>
        <w:rFonts w:ascii="Cambria" w:eastAsia="Cambria" w:hAnsi="Cambria" w:cs="Cambria"/>
      </w:rPr>
      <w:tab/>
      <w:t xml:space="preserve">Page </w:t>
    </w:r>
    <w:r>
      <w:fldChar w:fldCharType="begin"/>
    </w:r>
    <w:r>
      <w:instrText>PAGE</w:instrText>
    </w:r>
    <w:r>
      <w:fldChar w:fldCharType="separate"/>
    </w:r>
    <w:r w:rsidR="006631FA">
      <w:rPr>
        <w:noProof/>
      </w:rPr>
      <w:t>2</w:t>
    </w:r>
    <w:r>
      <w:fldChar w:fldCharType="end"/>
    </w:r>
  </w:p>
  <w:p w14:paraId="20D7A97E" w14:textId="77777777" w:rsidR="00E364AF" w:rsidRDefault="00E364AF">
    <w:pPr>
      <w:tabs>
        <w:tab w:val="center" w:pos="4513"/>
        <w:tab w:val="right" w:pos="9026"/>
      </w:tabs>
      <w:spacing w:after="2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71BE" w14:textId="77777777" w:rsidR="002216BF" w:rsidRDefault="002216BF">
      <w:r>
        <w:separator/>
      </w:r>
    </w:p>
  </w:footnote>
  <w:footnote w:type="continuationSeparator" w:id="0">
    <w:p w14:paraId="228F5918" w14:textId="77777777" w:rsidR="002216BF" w:rsidRDefault="0022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FAF"/>
    <w:multiLevelType w:val="hybridMultilevel"/>
    <w:tmpl w:val="5C38380A"/>
    <w:lvl w:ilvl="0" w:tplc="C6DED0F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734"/>
    <w:multiLevelType w:val="hybridMultilevel"/>
    <w:tmpl w:val="DD50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81CF2"/>
    <w:multiLevelType w:val="multilevel"/>
    <w:tmpl w:val="411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51987"/>
    <w:multiLevelType w:val="hybridMultilevel"/>
    <w:tmpl w:val="606A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F5B9B"/>
    <w:multiLevelType w:val="hybridMultilevel"/>
    <w:tmpl w:val="18F8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A7724"/>
    <w:multiLevelType w:val="multilevel"/>
    <w:tmpl w:val="EF46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C1434D"/>
    <w:multiLevelType w:val="hybridMultilevel"/>
    <w:tmpl w:val="6B46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B7883"/>
    <w:multiLevelType w:val="hybridMultilevel"/>
    <w:tmpl w:val="176CC7A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A27EB4"/>
    <w:multiLevelType w:val="hybridMultilevel"/>
    <w:tmpl w:val="140EBB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73D03A52"/>
    <w:multiLevelType w:val="hybridMultilevel"/>
    <w:tmpl w:val="4F88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964B5A"/>
    <w:multiLevelType w:val="hybridMultilevel"/>
    <w:tmpl w:val="5E740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8"/>
  </w:num>
  <w:num w:numId="5">
    <w:abstractNumId w:val="6"/>
  </w:num>
  <w:num w:numId="6">
    <w:abstractNumId w:val="0"/>
  </w:num>
  <w:num w:numId="7">
    <w:abstractNumId w:val="3"/>
  </w:num>
  <w:num w:numId="8">
    <w:abstractNumId w:val="1"/>
  </w:num>
  <w:num w:numId="9">
    <w:abstractNumId w:val="2"/>
  </w:num>
  <w:num w:numId="10">
    <w:abstractNumId w:val="5"/>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FF"/>
    <w:rsid w:val="0004364F"/>
    <w:rsid w:val="0007104D"/>
    <w:rsid w:val="000722DE"/>
    <w:rsid w:val="000B4F53"/>
    <w:rsid w:val="000C0D51"/>
    <w:rsid w:val="000E4B27"/>
    <w:rsid w:val="000F4C93"/>
    <w:rsid w:val="000F64C7"/>
    <w:rsid w:val="00137D4A"/>
    <w:rsid w:val="00146B4D"/>
    <w:rsid w:val="001559A1"/>
    <w:rsid w:val="00182BBB"/>
    <w:rsid w:val="00196B10"/>
    <w:rsid w:val="001C1465"/>
    <w:rsid w:val="001C4245"/>
    <w:rsid w:val="001C66EE"/>
    <w:rsid w:val="001F79A2"/>
    <w:rsid w:val="002216BF"/>
    <w:rsid w:val="00233E90"/>
    <w:rsid w:val="0023740D"/>
    <w:rsid w:val="00275D45"/>
    <w:rsid w:val="00276947"/>
    <w:rsid w:val="00280753"/>
    <w:rsid w:val="002F5544"/>
    <w:rsid w:val="00302D51"/>
    <w:rsid w:val="0031165D"/>
    <w:rsid w:val="00321172"/>
    <w:rsid w:val="00352ED1"/>
    <w:rsid w:val="003858FF"/>
    <w:rsid w:val="003A31F8"/>
    <w:rsid w:val="003A511D"/>
    <w:rsid w:val="003E19D6"/>
    <w:rsid w:val="00412DA6"/>
    <w:rsid w:val="00412F25"/>
    <w:rsid w:val="00432800"/>
    <w:rsid w:val="0047270D"/>
    <w:rsid w:val="00473E9C"/>
    <w:rsid w:val="004B7992"/>
    <w:rsid w:val="004D33E1"/>
    <w:rsid w:val="004E2EC0"/>
    <w:rsid w:val="00501181"/>
    <w:rsid w:val="00570106"/>
    <w:rsid w:val="005804C0"/>
    <w:rsid w:val="005812CC"/>
    <w:rsid w:val="005A36D0"/>
    <w:rsid w:val="005C6B73"/>
    <w:rsid w:val="005E6B7D"/>
    <w:rsid w:val="00646EBC"/>
    <w:rsid w:val="00647503"/>
    <w:rsid w:val="006576FF"/>
    <w:rsid w:val="00662FDD"/>
    <w:rsid w:val="006631FA"/>
    <w:rsid w:val="00674435"/>
    <w:rsid w:val="00677BDD"/>
    <w:rsid w:val="006C169B"/>
    <w:rsid w:val="006C62F6"/>
    <w:rsid w:val="006D24D4"/>
    <w:rsid w:val="006D322A"/>
    <w:rsid w:val="006D550D"/>
    <w:rsid w:val="00713E2D"/>
    <w:rsid w:val="0072127D"/>
    <w:rsid w:val="00743DBB"/>
    <w:rsid w:val="00795999"/>
    <w:rsid w:val="007C180F"/>
    <w:rsid w:val="0082423D"/>
    <w:rsid w:val="00824CEF"/>
    <w:rsid w:val="00847C3E"/>
    <w:rsid w:val="00861BFF"/>
    <w:rsid w:val="00883DEA"/>
    <w:rsid w:val="00896440"/>
    <w:rsid w:val="008B2A1C"/>
    <w:rsid w:val="008C7010"/>
    <w:rsid w:val="008E64C0"/>
    <w:rsid w:val="008F2363"/>
    <w:rsid w:val="008F77D3"/>
    <w:rsid w:val="0090548E"/>
    <w:rsid w:val="009058A6"/>
    <w:rsid w:val="00914FFE"/>
    <w:rsid w:val="00917CF2"/>
    <w:rsid w:val="00934956"/>
    <w:rsid w:val="00943ADD"/>
    <w:rsid w:val="00971F6D"/>
    <w:rsid w:val="009A385C"/>
    <w:rsid w:val="009C0D1E"/>
    <w:rsid w:val="009D6179"/>
    <w:rsid w:val="009E2B4C"/>
    <w:rsid w:val="009F1F01"/>
    <w:rsid w:val="00A0661A"/>
    <w:rsid w:val="00A11A37"/>
    <w:rsid w:val="00A227D2"/>
    <w:rsid w:val="00A30266"/>
    <w:rsid w:val="00A3595A"/>
    <w:rsid w:val="00A76BF3"/>
    <w:rsid w:val="00A85291"/>
    <w:rsid w:val="00A94568"/>
    <w:rsid w:val="00AA7945"/>
    <w:rsid w:val="00AB3B37"/>
    <w:rsid w:val="00AC25A0"/>
    <w:rsid w:val="00AD246F"/>
    <w:rsid w:val="00AD254B"/>
    <w:rsid w:val="00AE060B"/>
    <w:rsid w:val="00AE3DC5"/>
    <w:rsid w:val="00AF2BCA"/>
    <w:rsid w:val="00B121BB"/>
    <w:rsid w:val="00B12262"/>
    <w:rsid w:val="00B15644"/>
    <w:rsid w:val="00B23DFF"/>
    <w:rsid w:val="00B50C3E"/>
    <w:rsid w:val="00B60993"/>
    <w:rsid w:val="00C05C05"/>
    <w:rsid w:val="00C228DD"/>
    <w:rsid w:val="00C30CA9"/>
    <w:rsid w:val="00C401F1"/>
    <w:rsid w:val="00C65403"/>
    <w:rsid w:val="00C66674"/>
    <w:rsid w:val="00C97CF0"/>
    <w:rsid w:val="00CA36E8"/>
    <w:rsid w:val="00CC5571"/>
    <w:rsid w:val="00CE18DE"/>
    <w:rsid w:val="00CE1FFB"/>
    <w:rsid w:val="00D16F5F"/>
    <w:rsid w:val="00D2690E"/>
    <w:rsid w:val="00D325FC"/>
    <w:rsid w:val="00D95CF3"/>
    <w:rsid w:val="00DA4288"/>
    <w:rsid w:val="00DA4CC7"/>
    <w:rsid w:val="00DE0EA8"/>
    <w:rsid w:val="00DE75B5"/>
    <w:rsid w:val="00E041E4"/>
    <w:rsid w:val="00E111DF"/>
    <w:rsid w:val="00E364AF"/>
    <w:rsid w:val="00E57C58"/>
    <w:rsid w:val="00EA4600"/>
    <w:rsid w:val="00EC0728"/>
    <w:rsid w:val="00EE1422"/>
    <w:rsid w:val="00EE6B85"/>
    <w:rsid w:val="00F14C13"/>
    <w:rsid w:val="00F2088F"/>
    <w:rsid w:val="00F3114E"/>
    <w:rsid w:val="00FA3FD4"/>
    <w:rsid w:val="00FA525C"/>
    <w:rsid w:val="00FC5D5E"/>
    <w:rsid w:val="00FE1DA7"/>
    <w:rsid w:val="00FE66F5"/>
    <w:rsid w:val="00FF051D"/>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1E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9"/>
    <w:qFormat/>
    <w:pPr>
      <w:keepNext/>
      <w:keepLines/>
      <w:outlineLvl w:val="0"/>
    </w:pPr>
    <w:rPr>
      <w:rFonts w:ascii="Arial" w:eastAsia="Arial" w:hAnsi="Arial" w:cs="Arial"/>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outlineLvl w:val="2"/>
    </w:pPr>
    <w:rPr>
      <w:rFonts w:ascii="Arial" w:eastAsia="Arial" w:hAnsi="Arial" w:cs="Arial"/>
      <w:b/>
      <w:u w:val="single"/>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Strong">
    <w:name w:val="Strong"/>
    <w:basedOn w:val="DefaultParagraphFont"/>
    <w:uiPriority w:val="22"/>
    <w:qFormat/>
    <w:rsid w:val="00AB3B37"/>
    <w:rPr>
      <w:b/>
      <w:bCs/>
    </w:rPr>
  </w:style>
  <w:style w:type="character" w:customStyle="1" w:styleId="apple-converted-space">
    <w:name w:val="apple-converted-space"/>
    <w:basedOn w:val="DefaultParagraphFont"/>
    <w:rsid w:val="00AB3B37"/>
  </w:style>
  <w:style w:type="character" w:customStyle="1" w:styleId="il">
    <w:name w:val="il"/>
    <w:basedOn w:val="DefaultParagraphFont"/>
    <w:rsid w:val="00AB3B37"/>
  </w:style>
  <w:style w:type="paragraph" w:styleId="Header">
    <w:name w:val="header"/>
    <w:basedOn w:val="Normal"/>
    <w:link w:val="HeaderChar"/>
    <w:uiPriority w:val="99"/>
    <w:unhideWhenUsed/>
    <w:rsid w:val="00F2088F"/>
    <w:pPr>
      <w:tabs>
        <w:tab w:val="center" w:pos="4513"/>
        <w:tab w:val="right" w:pos="9026"/>
      </w:tabs>
    </w:pPr>
  </w:style>
  <w:style w:type="character" w:customStyle="1" w:styleId="HeaderChar">
    <w:name w:val="Header Char"/>
    <w:basedOn w:val="DefaultParagraphFont"/>
    <w:link w:val="Header"/>
    <w:uiPriority w:val="99"/>
    <w:rsid w:val="00F2088F"/>
  </w:style>
  <w:style w:type="paragraph" w:styleId="Footer">
    <w:name w:val="footer"/>
    <w:basedOn w:val="Normal"/>
    <w:link w:val="FooterChar"/>
    <w:uiPriority w:val="99"/>
    <w:unhideWhenUsed/>
    <w:rsid w:val="00F2088F"/>
    <w:pPr>
      <w:tabs>
        <w:tab w:val="center" w:pos="4513"/>
        <w:tab w:val="right" w:pos="9026"/>
      </w:tabs>
    </w:pPr>
  </w:style>
  <w:style w:type="character" w:customStyle="1" w:styleId="FooterChar">
    <w:name w:val="Footer Char"/>
    <w:basedOn w:val="DefaultParagraphFont"/>
    <w:link w:val="Footer"/>
    <w:uiPriority w:val="99"/>
    <w:rsid w:val="00F2088F"/>
  </w:style>
  <w:style w:type="character" w:customStyle="1" w:styleId="Heading1Char">
    <w:name w:val="Heading 1 Char"/>
    <w:basedOn w:val="DefaultParagraphFont"/>
    <w:link w:val="Heading1"/>
    <w:uiPriority w:val="99"/>
    <w:locked/>
    <w:rsid w:val="00E364AF"/>
    <w:rPr>
      <w:rFonts w:ascii="Arial" w:eastAsia="Arial" w:hAnsi="Arial" w:cs="Arial"/>
      <w:b/>
    </w:rPr>
  </w:style>
  <w:style w:type="character" w:customStyle="1" w:styleId="FooterChar1">
    <w:name w:val="Footer Char1"/>
    <w:basedOn w:val="DefaultParagraphFont"/>
    <w:uiPriority w:val="99"/>
    <w:locked/>
    <w:rsid w:val="00E364AF"/>
    <w:rPr>
      <w:rFonts w:ascii="Times New Roman" w:hAnsi="Times New Roman" w:cs="Times New Roman"/>
      <w:sz w:val="24"/>
      <w:szCs w:val="24"/>
      <w:lang w:val="en-US"/>
    </w:rPr>
  </w:style>
  <w:style w:type="paragraph" w:styleId="ListParagraph">
    <w:name w:val="List Paragraph"/>
    <w:basedOn w:val="Normal"/>
    <w:uiPriority w:val="34"/>
    <w:qFormat/>
    <w:rsid w:val="00E364AF"/>
    <w:pPr>
      <w:spacing w:after="200" w:line="276" w:lineRule="auto"/>
      <w:ind w:left="720"/>
      <w:contextualSpacing/>
    </w:pPr>
    <w:rPr>
      <w:rFonts w:ascii="Calibri" w:eastAsia="Calibri" w:hAnsi="Calibri" w:cs="Times New Roman"/>
      <w:color w:val="auto"/>
      <w:sz w:val="22"/>
      <w:szCs w:val="22"/>
      <w:lang w:eastAsia="en-US"/>
    </w:rPr>
  </w:style>
  <w:style w:type="paragraph" w:styleId="NoSpacing">
    <w:name w:val="No Spacing"/>
    <w:link w:val="NoSpacingChar"/>
    <w:uiPriority w:val="99"/>
    <w:qFormat/>
    <w:rsid w:val="00E364AF"/>
    <w:rPr>
      <w:rFonts w:ascii="Calibri" w:eastAsia="Times New Roman" w:hAnsi="Calibri" w:cs="Times New Roman"/>
      <w:color w:val="auto"/>
      <w:sz w:val="22"/>
      <w:szCs w:val="22"/>
      <w:lang w:val="en-US" w:eastAsia="ja-JP"/>
    </w:rPr>
  </w:style>
  <w:style w:type="character" w:customStyle="1" w:styleId="NoSpacingChar">
    <w:name w:val="No Spacing Char"/>
    <w:basedOn w:val="DefaultParagraphFont"/>
    <w:link w:val="NoSpacing"/>
    <w:uiPriority w:val="99"/>
    <w:locked/>
    <w:rsid w:val="00E364AF"/>
    <w:rPr>
      <w:rFonts w:ascii="Calibri" w:eastAsia="Times New Roman" w:hAnsi="Calibri" w:cs="Times New Roman"/>
      <w:color w:val="auto"/>
      <w:sz w:val="22"/>
      <w:szCs w:val="22"/>
      <w:lang w:val="en-US" w:eastAsia="ja-JP"/>
    </w:rPr>
  </w:style>
  <w:style w:type="paragraph" w:styleId="BalloonText">
    <w:name w:val="Balloon Text"/>
    <w:basedOn w:val="Normal"/>
    <w:link w:val="BalloonTextChar"/>
    <w:uiPriority w:val="99"/>
    <w:semiHidden/>
    <w:rsid w:val="00E364AF"/>
    <w:rPr>
      <w:rFonts w:ascii="Tahoma" w:eastAsia="Calibr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E364AF"/>
    <w:rPr>
      <w:rFonts w:ascii="Tahoma" w:eastAsia="Calibri" w:hAnsi="Tahoma" w:cs="Tahoma"/>
      <w:color w:val="auto"/>
      <w:sz w:val="16"/>
      <w:szCs w:val="16"/>
      <w:lang w:eastAsia="en-US"/>
    </w:rPr>
  </w:style>
  <w:style w:type="character" w:styleId="Hyperlink">
    <w:name w:val="Hyperlink"/>
    <w:basedOn w:val="DefaultParagraphFont"/>
    <w:uiPriority w:val="99"/>
    <w:rsid w:val="00E364AF"/>
    <w:rPr>
      <w:rFonts w:cs="Times New Roman"/>
      <w:color w:val="0000FF"/>
      <w:u w:val="single"/>
    </w:rPr>
  </w:style>
  <w:style w:type="character" w:styleId="FollowedHyperlink">
    <w:name w:val="FollowedHyperlink"/>
    <w:basedOn w:val="DefaultParagraphFont"/>
    <w:uiPriority w:val="99"/>
    <w:semiHidden/>
    <w:rsid w:val="00E364AF"/>
    <w:rPr>
      <w:rFonts w:cs="Times New Roman"/>
      <w:color w:val="800080"/>
      <w:u w:val="single"/>
    </w:rPr>
  </w:style>
  <w:style w:type="table" w:styleId="TableGrid">
    <w:name w:val="Table Grid"/>
    <w:basedOn w:val="TableNormal"/>
    <w:uiPriority w:val="59"/>
    <w:rsid w:val="00E364AF"/>
    <w:rPr>
      <w:rFonts w:ascii="Calibri" w:eastAsia="Calibri" w:hAnsi="Calibri" w:cs="Calibri"/>
      <w:color w:val="auto"/>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364AF"/>
    <w:rPr>
      <w:rFonts w:cs="Times New Roman"/>
    </w:rPr>
  </w:style>
  <w:style w:type="paragraph" w:customStyle="1" w:styleId="Default">
    <w:name w:val="Default"/>
    <w:rsid w:val="00E364AF"/>
    <w:pPr>
      <w:autoSpaceDE w:val="0"/>
      <w:autoSpaceDN w:val="0"/>
      <w:adjustRightInd w:val="0"/>
    </w:pPr>
    <w:rPr>
      <w:rFonts w:ascii="Arial" w:eastAsia="Calibri" w:hAnsi="Arial" w:cs="Arial"/>
    </w:rPr>
  </w:style>
  <w:style w:type="table" w:customStyle="1" w:styleId="GridTable1Light-Accent11">
    <w:name w:val="Grid Table 1 Light - Accent 11"/>
    <w:basedOn w:val="TableNormal"/>
    <w:uiPriority w:val="46"/>
    <w:rsid w:val="00E364AF"/>
    <w:rPr>
      <w:rFonts w:ascii="Calibri" w:eastAsia="Calibri" w:hAnsi="Calibri" w:cs="Times New Roman"/>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E364AF"/>
    <w:rPr>
      <w:rFonts w:ascii="Calibri" w:eastAsia="Calibri" w:hAnsi="Calibri" w:cs="Times New Roman"/>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501181"/>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3800">
      <w:bodyDiv w:val="1"/>
      <w:marLeft w:val="0"/>
      <w:marRight w:val="0"/>
      <w:marTop w:val="0"/>
      <w:marBottom w:val="0"/>
      <w:divBdr>
        <w:top w:val="none" w:sz="0" w:space="0" w:color="auto"/>
        <w:left w:val="none" w:sz="0" w:space="0" w:color="auto"/>
        <w:bottom w:val="none" w:sz="0" w:space="0" w:color="auto"/>
        <w:right w:val="none" w:sz="0" w:space="0" w:color="auto"/>
      </w:divBdr>
    </w:div>
    <w:div w:id="178086543">
      <w:bodyDiv w:val="1"/>
      <w:marLeft w:val="0"/>
      <w:marRight w:val="0"/>
      <w:marTop w:val="0"/>
      <w:marBottom w:val="0"/>
      <w:divBdr>
        <w:top w:val="none" w:sz="0" w:space="0" w:color="auto"/>
        <w:left w:val="none" w:sz="0" w:space="0" w:color="auto"/>
        <w:bottom w:val="none" w:sz="0" w:space="0" w:color="auto"/>
        <w:right w:val="none" w:sz="0" w:space="0" w:color="auto"/>
      </w:divBdr>
    </w:div>
    <w:div w:id="279070517">
      <w:bodyDiv w:val="1"/>
      <w:marLeft w:val="0"/>
      <w:marRight w:val="0"/>
      <w:marTop w:val="0"/>
      <w:marBottom w:val="0"/>
      <w:divBdr>
        <w:top w:val="none" w:sz="0" w:space="0" w:color="auto"/>
        <w:left w:val="none" w:sz="0" w:space="0" w:color="auto"/>
        <w:bottom w:val="none" w:sz="0" w:space="0" w:color="auto"/>
        <w:right w:val="none" w:sz="0" w:space="0" w:color="auto"/>
      </w:divBdr>
    </w:div>
    <w:div w:id="513568380">
      <w:bodyDiv w:val="1"/>
      <w:marLeft w:val="0"/>
      <w:marRight w:val="0"/>
      <w:marTop w:val="0"/>
      <w:marBottom w:val="0"/>
      <w:divBdr>
        <w:top w:val="none" w:sz="0" w:space="0" w:color="auto"/>
        <w:left w:val="none" w:sz="0" w:space="0" w:color="auto"/>
        <w:bottom w:val="none" w:sz="0" w:space="0" w:color="auto"/>
        <w:right w:val="none" w:sz="0" w:space="0" w:color="auto"/>
      </w:divBdr>
    </w:div>
    <w:div w:id="1425809533">
      <w:bodyDiv w:val="1"/>
      <w:marLeft w:val="0"/>
      <w:marRight w:val="0"/>
      <w:marTop w:val="0"/>
      <w:marBottom w:val="0"/>
      <w:divBdr>
        <w:top w:val="none" w:sz="0" w:space="0" w:color="auto"/>
        <w:left w:val="none" w:sz="0" w:space="0" w:color="auto"/>
        <w:bottom w:val="none" w:sz="0" w:space="0" w:color="auto"/>
        <w:right w:val="none" w:sz="0" w:space="0" w:color="auto"/>
      </w:divBdr>
    </w:div>
    <w:div w:id="1466463890">
      <w:bodyDiv w:val="1"/>
      <w:marLeft w:val="0"/>
      <w:marRight w:val="0"/>
      <w:marTop w:val="0"/>
      <w:marBottom w:val="0"/>
      <w:divBdr>
        <w:top w:val="none" w:sz="0" w:space="0" w:color="auto"/>
        <w:left w:val="none" w:sz="0" w:space="0" w:color="auto"/>
        <w:bottom w:val="none" w:sz="0" w:space="0" w:color="auto"/>
        <w:right w:val="none" w:sz="0" w:space="0" w:color="auto"/>
      </w:divBdr>
    </w:div>
    <w:div w:id="1566722978">
      <w:bodyDiv w:val="1"/>
      <w:marLeft w:val="0"/>
      <w:marRight w:val="0"/>
      <w:marTop w:val="0"/>
      <w:marBottom w:val="0"/>
      <w:divBdr>
        <w:top w:val="none" w:sz="0" w:space="0" w:color="auto"/>
        <w:left w:val="none" w:sz="0" w:space="0" w:color="auto"/>
        <w:bottom w:val="none" w:sz="0" w:space="0" w:color="auto"/>
        <w:right w:val="none" w:sz="0" w:space="0" w:color="auto"/>
      </w:divBdr>
    </w:div>
    <w:div w:id="1711302732">
      <w:bodyDiv w:val="1"/>
      <w:marLeft w:val="0"/>
      <w:marRight w:val="0"/>
      <w:marTop w:val="0"/>
      <w:marBottom w:val="0"/>
      <w:divBdr>
        <w:top w:val="none" w:sz="0" w:space="0" w:color="auto"/>
        <w:left w:val="none" w:sz="0" w:space="0" w:color="auto"/>
        <w:bottom w:val="none" w:sz="0" w:space="0" w:color="auto"/>
        <w:right w:val="none" w:sz="0" w:space="0" w:color="auto"/>
      </w:divBdr>
      <w:divsChild>
        <w:div w:id="1809127204">
          <w:marLeft w:val="0"/>
          <w:marRight w:val="0"/>
          <w:marTop w:val="0"/>
          <w:marBottom w:val="0"/>
          <w:divBdr>
            <w:top w:val="none" w:sz="0" w:space="0" w:color="auto"/>
            <w:left w:val="none" w:sz="0" w:space="0" w:color="auto"/>
            <w:bottom w:val="none" w:sz="0" w:space="0" w:color="auto"/>
            <w:right w:val="none" w:sz="0" w:space="0" w:color="auto"/>
          </w:divBdr>
        </w:div>
        <w:div w:id="1605453452">
          <w:marLeft w:val="0"/>
          <w:marRight w:val="0"/>
          <w:marTop w:val="0"/>
          <w:marBottom w:val="0"/>
          <w:divBdr>
            <w:top w:val="none" w:sz="0" w:space="0" w:color="auto"/>
            <w:left w:val="none" w:sz="0" w:space="0" w:color="auto"/>
            <w:bottom w:val="none" w:sz="0" w:space="0" w:color="auto"/>
            <w:right w:val="none" w:sz="0" w:space="0" w:color="auto"/>
          </w:divBdr>
        </w:div>
        <w:div w:id="137576892">
          <w:marLeft w:val="0"/>
          <w:marRight w:val="0"/>
          <w:marTop w:val="0"/>
          <w:marBottom w:val="0"/>
          <w:divBdr>
            <w:top w:val="none" w:sz="0" w:space="0" w:color="auto"/>
            <w:left w:val="none" w:sz="0" w:space="0" w:color="auto"/>
            <w:bottom w:val="none" w:sz="0" w:space="0" w:color="auto"/>
            <w:right w:val="none" w:sz="0" w:space="0" w:color="auto"/>
          </w:divBdr>
        </w:div>
      </w:divsChild>
    </w:div>
    <w:div w:id="1731146018">
      <w:bodyDiv w:val="1"/>
      <w:marLeft w:val="0"/>
      <w:marRight w:val="0"/>
      <w:marTop w:val="0"/>
      <w:marBottom w:val="0"/>
      <w:divBdr>
        <w:top w:val="none" w:sz="0" w:space="0" w:color="auto"/>
        <w:left w:val="none" w:sz="0" w:space="0" w:color="auto"/>
        <w:bottom w:val="none" w:sz="0" w:space="0" w:color="auto"/>
        <w:right w:val="none" w:sz="0" w:space="0" w:color="auto"/>
      </w:divBdr>
    </w:div>
    <w:div w:id="1744140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orsetscb.proceduresonline.com/chapters/p_ch_missing_care_hme_ed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THORP</dc:creator>
  <cp:lastModifiedBy>Authorised User</cp:lastModifiedBy>
  <cp:revision>2</cp:revision>
  <dcterms:created xsi:type="dcterms:W3CDTF">2023-05-25T14:45:00Z</dcterms:created>
  <dcterms:modified xsi:type="dcterms:W3CDTF">2023-05-25T14:45:00Z</dcterms:modified>
</cp:coreProperties>
</file>