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4B0D" w14:textId="2E487765" w:rsidR="00262114" w:rsidRDefault="004029AD" w:rsidP="00A33F73">
      <w:pPr>
        <w:spacing w:after="240"/>
        <w:rPr>
          <w:rFonts w:ascii="Arial" w:hAnsi="Arial" w:cs="Arial"/>
          <w:b/>
          <w:noProof/>
          <w:color w:val="104F75"/>
          <w:sz w:val="36"/>
          <w:szCs w:val="36"/>
          <w:lang w:eastAsia="en-GB"/>
        </w:rPr>
      </w:pPr>
      <w:r w:rsidRPr="004029AD">
        <w:t xml:space="preserve"> </w:t>
      </w:r>
      <w:r w:rsidRPr="004029AD">
        <w:rPr>
          <w:rFonts w:ascii="Arial" w:hAnsi="Arial" w:cs="Arial"/>
          <w:b/>
          <w:noProof/>
          <w:color w:val="104F75"/>
          <w:sz w:val="36"/>
          <w:szCs w:val="36"/>
          <w:lang w:eastAsia="en-GB"/>
        </w:rPr>
        <w:t xml:space="preserve">Pupil premium strategy statement </w:t>
      </w:r>
      <w:r w:rsidR="001C351B">
        <w:rPr>
          <w:rFonts w:ascii="Arial" w:hAnsi="Arial" w:cs="Arial"/>
          <w:b/>
          <w:noProof/>
          <w:color w:val="104F75"/>
          <w:sz w:val="36"/>
          <w:szCs w:val="36"/>
          <w:lang w:eastAsia="en-GB"/>
        </w:rPr>
        <w:t xml:space="preserve">- Puddletown First School </w:t>
      </w:r>
      <w:r w:rsidR="00FE5DFB">
        <w:rPr>
          <w:rFonts w:ascii="Arial" w:hAnsi="Arial" w:cs="Arial"/>
          <w:b/>
          <w:noProof/>
          <w:color w:val="104F75"/>
          <w:sz w:val="36"/>
          <w:szCs w:val="36"/>
          <w:lang w:eastAsia="en-GB"/>
        </w:rPr>
        <w:t>2019/20</w:t>
      </w:r>
    </w:p>
    <w:p w14:paraId="2D192CD1" w14:textId="7F8B450C" w:rsidR="00FE5DFB" w:rsidRPr="00FE5DFB" w:rsidRDefault="00FE5DFB" w:rsidP="00A33F73">
      <w:pPr>
        <w:spacing w:after="240"/>
        <w:rPr>
          <w:rFonts w:ascii="Arial" w:hAnsi="Arial" w:cs="Arial"/>
          <w:b/>
          <w:color w:val="4F81BD" w:themeColor="accent1"/>
          <w:sz w:val="20"/>
          <w:szCs w:val="20"/>
        </w:rPr>
      </w:pPr>
      <w:r w:rsidRPr="00FE5DFB">
        <w:rPr>
          <w:rFonts w:ascii="Arial" w:hAnsi="Arial" w:cs="Arial"/>
          <w:b/>
          <w:noProof/>
          <w:color w:val="4F81BD" w:themeColor="accent1"/>
          <w:sz w:val="20"/>
          <w:szCs w:val="20"/>
          <w:lang w:eastAsia="en-GB"/>
        </w:rPr>
        <w:t xml:space="preserve">When putting the strategy together we </w:t>
      </w:r>
      <w:r w:rsidRPr="00FE5DFB">
        <w:rPr>
          <w:rFonts w:ascii="Arial" w:hAnsi="Arial" w:cs="Arial"/>
          <w:b/>
          <w:color w:val="4F81BD" w:themeColor="accent1"/>
          <w:sz w:val="20"/>
          <w:szCs w:val="20"/>
          <w:shd w:val="clear" w:color="auto" w:fill="FFFFFF"/>
        </w:rPr>
        <w:t>recognise that not all children who are in receipt, or have been in receipt of Pupil Premium funding are disadvantaged. Similarly not all children who are disadvantaged are registered or qualify for Pupil Premium funding. We therefore use our funding to help support all children who need help.</w:t>
      </w:r>
    </w:p>
    <w:tbl>
      <w:tblPr>
        <w:tblStyle w:val="TableGrid"/>
        <w:tblW w:w="15417" w:type="dxa"/>
        <w:tblLayout w:type="fixed"/>
        <w:tblLook w:val="04A0" w:firstRow="1" w:lastRow="0" w:firstColumn="1" w:lastColumn="0" w:noHBand="0" w:noVBand="1"/>
      </w:tblPr>
      <w:tblGrid>
        <w:gridCol w:w="2660"/>
        <w:gridCol w:w="1021"/>
        <w:gridCol w:w="3685"/>
        <w:gridCol w:w="2127"/>
        <w:gridCol w:w="4365"/>
        <w:gridCol w:w="1559"/>
      </w:tblGrid>
      <w:tr w:rsidR="00C14FAE" w:rsidRPr="00B80272" w14:paraId="73B3A426" w14:textId="77777777" w:rsidTr="00741817">
        <w:tc>
          <w:tcPr>
            <w:tcW w:w="15417" w:type="dxa"/>
            <w:gridSpan w:val="6"/>
            <w:shd w:val="clear" w:color="auto" w:fill="auto"/>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741817">
        <w:tc>
          <w:tcPr>
            <w:tcW w:w="2660" w:type="dxa"/>
            <w:shd w:val="clear" w:color="auto" w:fill="auto"/>
            <w:tcMar>
              <w:top w:w="57" w:type="dxa"/>
              <w:bottom w:w="57" w:type="dxa"/>
            </w:tcMar>
          </w:tcPr>
          <w:p w14:paraId="4DAD4149" w14:textId="77777777" w:rsidR="00C14FAE" w:rsidRPr="00B80272" w:rsidRDefault="00C14FAE" w:rsidP="007D6D3F">
            <w:pPr>
              <w:rPr>
                <w:rFonts w:ascii="Arial" w:hAnsi="Arial" w:cs="Arial"/>
                <w:b/>
              </w:rPr>
            </w:pPr>
            <w:r>
              <w:rPr>
                <w:rFonts w:ascii="Arial" w:hAnsi="Arial" w:cs="Arial"/>
                <w:b/>
              </w:rPr>
              <w:t>School</w:t>
            </w:r>
          </w:p>
        </w:tc>
        <w:tc>
          <w:tcPr>
            <w:tcW w:w="12757" w:type="dxa"/>
            <w:gridSpan w:val="5"/>
            <w:shd w:val="clear" w:color="auto" w:fill="auto"/>
            <w:tcMar>
              <w:top w:w="57" w:type="dxa"/>
              <w:bottom w:w="57" w:type="dxa"/>
            </w:tcMar>
          </w:tcPr>
          <w:p w14:paraId="0AAE748D" w14:textId="08BE95C5" w:rsidR="00C14FAE" w:rsidRPr="00B80272" w:rsidRDefault="00BF7D9F">
            <w:pPr>
              <w:rPr>
                <w:rFonts w:ascii="Arial" w:hAnsi="Arial" w:cs="Arial"/>
              </w:rPr>
            </w:pPr>
            <w:r>
              <w:rPr>
                <w:rFonts w:ascii="Arial" w:hAnsi="Arial" w:cs="Arial"/>
              </w:rPr>
              <w:t>Puddletown First School</w:t>
            </w:r>
          </w:p>
        </w:tc>
      </w:tr>
      <w:tr w:rsidR="00F25DF2" w:rsidRPr="00B80272" w14:paraId="1FC961B4" w14:textId="77777777" w:rsidTr="00741817">
        <w:tc>
          <w:tcPr>
            <w:tcW w:w="2660" w:type="dxa"/>
            <w:shd w:val="clear" w:color="auto" w:fill="auto"/>
            <w:tcMar>
              <w:top w:w="57" w:type="dxa"/>
              <w:bottom w:w="57" w:type="dxa"/>
            </w:tcMar>
          </w:tcPr>
          <w:p w14:paraId="351F6CDE" w14:textId="77777777" w:rsidR="00C14FAE" w:rsidRPr="00B80272" w:rsidRDefault="00C14FAE" w:rsidP="007D6D3F">
            <w:pPr>
              <w:rPr>
                <w:rFonts w:ascii="Arial" w:hAnsi="Arial" w:cs="Arial"/>
                <w:b/>
              </w:rPr>
            </w:pPr>
            <w:r>
              <w:rPr>
                <w:rFonts w:ascii="Arial" w:hAnsi="Arial" w:cs="Arial"/>
                <w:b/>
              </w:rPr>
              <w:t>Academic Year</w:t>
            </w:r>
          </w:p>
        </w:tc>
        <w:tc>
          <w:tcPr>
            <w:tcW w:w="1021" w:type="dxa"/>
            <w:shd w:val="clear" w:color="auto" w:fill="auto"/>
            <w:tcMar>
              <w:top w:w="57" w:type="dxa"/>
              <w:bottom w:w="57" w:type="dxa"/>
            </w:tcMar>
          </w:tcPr>
          <w:p w14:paraId="11A04416" w14:textId="1838E204" w:rsidR="00C14FAE" w:rsidRPr="00B80272" w:rsidRDefault="00FE5DFB" w:rsidP="007769A5">
            <w:pPr>
              <w:rPr>
                <w:rFonts w:ascii="Arial" w:hAnsi="Arial" w:cs="Arial"/>
              </w:rPr>
            </w:pPr>
            <w:r>
              <w:rPr>
                <w:rFonts w:ascii="Arial" w:hAnsi="Arial" w:cs="Arial"/>
              </w:rPr>
              <w:t>2019/20</w:t>
            </w:r>
          </w:p>
        </w:tc>
        <w:tc>
          <w:tcPr>
            <w:tcW w:w="3685" w:type="dxa"/>
            <w:shd w:val="clear" w:color="auto" w:fill="auto"/>
          </w:tcPr>
          <w:p w14:paraId="4C60C5C0" w14:textId="77777777" w:rsidR="00C14FAE" w:rsidRPr="00F970BA" w:rsidRDefault="00C14FAE" w:rsidP="007D6D3F">
            <w:pPr>
              <w:rPr>
                <w:rFonts w:ascii="Arial" w:hAnsi="Arial" w:cs="Arial"/>
                <w:highlight w:val="yellow"/>
              </w:rPr>
            </w:pPr>
            <w:r w:rsidRPr="00F970BA">
              <w:rPr>
                <w:rFonts w:ascii="Arial" w:hAnsi="Arial" w:cs="Arial"/>
                <w:b/>
              </w:rPr>
              <w:t>Total PP budget</w:t>
            </w:r>
          </w:p>
        </w:tc>
        <w:tc>
          <w:tcPr>
            <w:tcW w:w="2127" w:type="dxa"/>
            <w:shd w:val="clear" w:color="auto" w:fill="auto"/>
          </w:tcPr>
          <w:p w14:paraId="378F34B6" w14:textId="39828548" w:rsidR="00C14FAE" w:rsidRPr="00F970BA" w:rsidRDefault="00973E6F" w:rsidP="00973E6F">
            <w:pPr>
              <w:rPr>
                <w:rFonts w:ascii="Arial" w:hAnsi="Arial" w:cs="Arial"/>
                <w:highlight w:val="yellow"/>
              </w:rPr>
            </w:pPr>
            <w:r>
              <w:rPr>
                <w:rFonts w:ascii="Arial" w:hAnsi="Arial" w:cs="Arial"/>
              </w:rPr>
              <w:t>£19769</w:t>
            </w:r>
          </w:p>
        </w:tc>
        <w:tc>
          <w:tcPr>
            <w:tcW w:w="4365" w:type="dxa"/>
            <w:shd w:val="clear" w:color="auto" w:fill="auto"/>
          </w:tcPr>
          <w:p w14:paraId="0BE5FB6B" w14:textId="34D0BED1" w:rsidR="00C14FAE" w:rsidRPr="00B80272" w:rsidRDefault="00C14FAE" w:rsidP="0095228D">
            <w:pPr>
              <w:rPr>
                <w:rFonts w:ascii="Arial" w:hAnsi="Arial" w:cs="Arial"/>
              </w:rPr>
            </w:pPr>
            <w:r w:rsidRPr="00B80272">
              <w:rPr>
                <w:rFonts w:ascii="Arial" w:hAnsi="Arial" w:cs="Arial"/>
                <w:b/>
              </w:rPr>
              <w:t>Date of m</w:t>
            </w:r>
            <w:r>
              <w:rPr>
                <w:rFonts w:ascii="Arial" w:hAnsi="Arial" w:cs="Arial"/>
                <w:b/>
              </w:rPr>
              <w:t>ost recent</w:t>
            </w:r>
            <w:r w:rsidR="0095228D">
              <w:rPr>
                <w:rFonts w:ascii="Arial" w:hAnsi="Arial" w:cs="Arial"/>
                <w:b/>
              </w:rPr>
              <w:t xml:space="preserve"> external</w:t>
            </w:r>
            <w:r>
              <w:rPr>
                <w:rFonts w:ascii="Arial" w:hAnsi="Arial" w:cs="Arial"/>
                <w:b/>
              </w:rPr>
              <w:t xml:space="preserve"> PP Review</w:t>
            </w:r>
          </w:p>
        </w:tc>
        <w:tc>
          <w:tcPr>
            <w:tcW w:w="1559" w:type="dxa"/>
            <w:shd w:val="clear" w:color="auto" w:fill="auto"/>
          </w:tcPr>
          <w:p w14:paraId="10EAEE6C" w14:textId="222E9B14" w:rsidR="00C14FAE" w:rsidRPr="00B80272" w:rsidRDefault="002D6057">
            <w:pPr>
              <w:rPr>
                <w:rFonts w:ascii="Arial" w:hAnsi="Arial" w:cs="Arial"/>
              </w:rPr>
            </w:pPr>
            <w:r>
              <w:rPr>
                <w:rFonts w:ascii="Arial" w:hAnsi="Arial" w:cs="Arial"/>
              </w:rPr>
              <w:t>28/2/2018</w:t>
            </w:r>
          </w:p>
        </w:tc>
      </w:tr>
      <w:tr w:rsidR="00F25DF2" w:rsidRPr="00B80272" w14:paraId="36741700" w14:textId="77777777" w:rsidTr="00741817">
        <w:tc>
          <w:tcPr>
            <w:tcW w:w="2660" w:type="dxa"/>
            <w:shd w:val="clear" w:color="auto" w:fill="auto"/>
            <w:tcMar>
              <w:top w:w="57" w:type="dxa"/>
              <w:bottom w:w="57" w:type="dxa"/>
            </w:tcMar>
          </w:tcPr>
          <w:p w14:paraId="0BB60046" w14:textId="77777777" w:rsidR="00C14FAE" w:rsidRPr="00B80272" w:rsidRDefault="00C14FAE" w:rsidP="007D6D3F">
            <w:pPr>
              <w:rPr>
                <w:rFonts w:ascii="Arial" w:hAnsi="Arial" w:cs="Arial"/>
              </w:rPr>
            </w:pPr>
            <w:r>
              <w:rPr>
                <w:rFonts w:ascii="Arial" w:hAnsi="Arial" w:cs="Arial"/>
                <w:b/>
              </w:rPr>
              <w:t>Total number of pupils</w:t>
            </w:r>
          </w:p>
        </w:tc>
        <w:tc>
          <w:tcPr>
            <w:tcW w:w="1021" w:type="dxa"/>
            <w:shd w:val="clear" w:color="auto" w:fill="auto"/>
            <w:tcMar>
              <w:top w:w="57" w:type="dxa"/>
              <w:bottom w:w="57" w:type="dxa"/>
            </w:tcMar>
          </w:tcPr>
          <w:p w14:paraId="603534A6" w14:textId="0B79F6FF" w:rsidR="00C14FAE" w:rsidRPr="00B80272" w:rsidRDefault="00BF7D9F" w:rsidP="00FE5DFB">
            <w:pPr>
              <w:rPr>
                <w:rFonts w:ascii="Arial" w:hAnsi="Arial" w:cs="Arial"/>
              </w:rPr>
            </w:pPr>
            <w:r>
              <w:rPr>
                <w:rFonts w:ascii="Arial" w:hAnsi="Arial" w:cs="Arial"/>
              </w:rPr>
              <w:t>14</w:t>
            </w:r>
            <w:r w:rsidR="00FE5DFB">
              <w:rPr>
                <w:rFonts w:ascii="Arial" w:hAnsi="Arial" w:cs="Arial"/>
              </w:rPr>
              <w:t>6</w:t>
            </w:r>
          </w:p>
        </w:tc>
        <w:tc>
          <w:tcPr>
            <w:tcW w:w="3685" w:type="dxa"/>
            <w:shd w:val="clear" w:color="auto" w:fill="auto"/>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2127" w:type="dxa"/>
            <w:shd w:val="clear" w:color="auto" w:fill="auto"/>
          </w:tcPr>
          <w:p w14:paraId="338BE990" w14:textId="5464890B" w:rsidR="00C14FAE" w:rsidRPr="00CC5307" w:rsidRDefault="00973E6F" w:rsidP="00973E6F">
            <w:pPr>
              <w:rPr>
                <w:rFonts w:ascii="Arial" w:hAnsi="Arial" w:cs="Arial"/>
                <w:sz w:val="20"/>
                <w:szCs w:val="20"/>
              </w:rPr>
            </w:pPr>
            <w:r>
              <w:rPr>
                <w:rFonts w:ascii="Arial" w:hAnsi="Arial" w:cs="Arial"/>
                <w:sz w:val="20"/>
                <w:szCs w:val="20"/>
              </w:rPr>
              <w:t>19 (including 3 LAC and 3 Service)</w:t>
            </w:r>
          </w:p>
        </w:tc>
        <w:tc>
          <w:tcPr>
            <w:tcW w:w="4365" w:type="dxa"/>
            <w:shd w:val="clear" w:color="auto" w:fill="auto"/>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shd w:val="clear" w:color="auto" w:fill="auto"/>
          </w:tcPr>
          <w:p w14:paraId="2EDB846D" w14:textId="72789FE9" w:rsidR="00C14FAE" w:rsidRPr="00B80272" w:rsidRDefault="0095228D" w:rsidP="007769A5">
            <w:pPr>
              <w:rPr>
                <w:rFonts w:ascii="Arial" w:hAnsi="Arial" w:cs="Arial"/>
              </w:rPr>
            </w:pPr>
            <w:r>
              <w:rPr>
                <w:rFonts w:ascii="Arial" w:hAnsi="Arial" w:cs="Arial"/>
              </w:rPr>
              <w:t>Nov 2020</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3604F6C8"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1282EE40" w14:textId="77777777" w:rsidTr="00746605">
        <w:tc>
          <w:tcPr>
            <w:tcW w:w="8046" w:type="dxa"/>
            <w:tcMar>
              <w:top w:w="57" w:type="dxa"/>
              <w:bottom w:w="57" w:type="dxa"/>
            </w:tcMar>
          </w:tcPr>
          <w:p w14:paraId="291BA5E2" w14:textId="01AF6882" w:rsidR="00C14FAE" w:rsidRPr="00B80272" w:rsidRDefault="00E92390" w:rsidP="00B80272">
            <w:pPr>
              <w:pStyle w:val="ListParagraph"/>
              <w:rPr>
                <w:rFonts w:ascii="Arial" w:hAnsi="Arial" w:cs="Arial"/>
              </w:rPr>
            </w:pPr>
            <w:r>
              <w:rPr>
                <w:rFonts w:ascii="Arial" w:hAnsi="Arial" w:cs="Arial"/>
              </w:rPr>
              <w:t>Outcomes at end of KS1 – Year 2</w:t>
            </w:r>
          </w:p>
        </w:tc>
        <w:tc>
          <w:tcPr>
            <w:tcW w:w="2977" w:type="dxa"/>
            <w:shd w:val="clear" w:color="auto" w:fill="FFFFFF" w:themeFill="background1"/>
            <w:tcMar>
              <w:top w:w="57" w:type="dxa"/>
              <w:bottom w:w="57" w:type="dxa"/>
            </w:tcMar>
            <w:vAlign w:val="center"/>
          </w:tcPr>
          <w:p w14:paraId="24B7A14D" w14:textId="1B7CF005" w:rsidR="00C14FAE" w:rsidRPr="00B80272" w:rsidRDefault="00C14FAE" w:rsidP="00CC5307">
            <w:pPr>
              <w:jc w:val="center"/>
              <w:rPr>
                <w:rFonts w:ascii="Arial" w:hAnsi="Arial" w:cs="Arial"/>
                <w:i/>
                <w:sz w:val="18"/>
                <w:szCs w:val="18"/>
              </w:rPr>
            </w:pPr>
            <w:r w:rsidRPr="00B80272">
              <w:rPr>
                <w:rFonts w:ascii="Arial" w:hAnsi="Arial" w:cs="Arial"/>
                <w:i/>
                <w:sz w:val="18"/>
                <w:szCs w:val="18"/>
              </w:rPr>
              <w:t xml:space="preserve">Pupils </w:t>
            </w:r>
            <w:r w:rsidR="00CC5307" w:rsidRPr="00B80272">
              <w:rPr>
                <w:rFonts w:ascii="Arial" w:hAnsi="Arial" w:cs="Arial"/>
                <w:i/>
                <w:sz w:val="18"/>
                <w:szCs w:val="18"/>
              </w:rPr>
              <w:t xml:space="preserve">Eligible For </w:t>
            </w:r>
            <w:r w:rsidRPr="00B80272">
              <w:rPr>
                <w:rFonts w:ascii="Arial" w:hAnsi="Arial" w:cs="Arial"/>
                <w:i/>
                <w:sz w:val="18"/>
                <w:szCs w:val="18"/>
              </w:rPr>
              <w:t xml:space="preserve">PP </w:t>
            </w:r>
            <w:r w:rsidR="00CC5307">
              <w:rPr>
                <w:rFonts w:ascii="Arial" w:hAnsi="Arial" w:cs="Arial"/>
                <w:i/>
                <w:sz w:val="18"/>
                <w:szCs w:val="18"/>
              </w:rPr>
              <w:t>(Your School) * 2 Service children 1 PP 0 FSM</w:t>
            </w:r>
          </w:p>
        </w:tc>
        <w:tc>
          <w:tcPr>
            <w:tcW w:w="4394" w:type="dxa"/>
            <w:shd w:val="clear" w:color="auto" w:fill="FFFFFF" w:themeFill="background1"/>
            <w:tcMar>
              <w:top w:w="57" w:type="dxa"/>
              <w:bottom w:w="57" w:type="dxa"/>
            </w:tcMar>
            <w:vAlign w:val="center"/>
          </w:tcPr>
          <w:p w14:paraId="33B3C46A" w14:textId="77777777"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14:paraId="41F6C807" w14:textId="77777777" w:rsidTr="00746605">
        <w:tc>
          <w:tcPr>
            <w:tcW w:w="8046" w:type="dxa"/>
            <w:tcMar>
              <w:top w:w="57" w:type="dxa"/>
              <w:bottom w:w="57" w:type="dxa"/>
            </w:tcMar>
            <w:vAlign w:val="bottom"/>
          </w:tcPr>
          <w:p w14:paraId="43FADBA0" w14:textId="7D71E6CA"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achieving </w:t>
            </w:r>
            <w:r w:rsidR="005A25B5">
              <w:rPr>
                <w:rFonts w:ascii="Arial" w:eastAsia="Arial" w:hAnsi="Arial" w:cs="Arial"/>
                <w:b/>
                <w:bCs/>
              </w:rPr>
              <w:t>in reading, writing and</w:t>
            </w:r>
            <w:r w:rsidRPr="002954A6">
              <w:rPr>
                <w:rFonts w:ascii="Arial" w:eastAsia="Arial" w:hAnsi="Arial" w:cs="Arial"/>
                <w:b/>
                <w:bCs/>
              </w:rPr>
              <w:t xml:space="preserve"> maths </w:t>
            </w:r>
            <w:r w:rsidR="00676F07">
              <w:rPr>
                <w:rFonts w:ascii="Arial" w:eastAsia="Arial" w:hAnsi="Arial" w:cs="Arial"/>
                <w:b/>
                <w:bCs/>
              </w:rPr>
              <w:t>in Y2</w:t>
            </w:r>
          </w:p>
        </w:tc>
        <w:tc>
          <w:tcPr>
            <w:tcW w:w="2977" w:type="dxa"/>
            <w:shd w:val="clear" w:color="auto" w:fill="auto"/>
            <w:tcMar>
              <w:top w:w="57" w:type="dxa"/>
              <w:bottom w:w="57" w:type="dxa"/>
            </w:tcMar>
            <w:vAlign w:val="center"/>
          </w:tcPr>
          <w:p w14:paraId="09C862D1" w14:textId="231C8189" w:rsidR="00EE50D0" w:rsidRPr="002954A6" w:rsidRDefault="00A941FB" w:rsidP="004E5349">
            <w:pPr>
              <w:ind w:left="187"/>
              <w:jc w:val="center"/>
              <w:rPr>
                <w:rFonts w:ascii="Arial" w:hAnsi="Arial" w:cs="Arial"/>
              </w:rPr>
            </w:pPr>
            <w:r>
              <w:rPr>
                <w:rFonts w:ascii="Arial" w:hAnsi="Arial" w:cs="Arial"/>
              </w:rPr>
              <w:t>0/2</w:t>
            </w:r>
          </w:p>
        </w:tc>
        <w:tc>
          <w:tcPr>
            <w:tcW w:w="4394" w:type="dxa"/>
            <w:shd w:val="clear" w:color="auto" w:fill="F2F2F2" w:themeFill="background1" w:themeFillShade="F2"/>
            <w:tcMar>
              <w:top w:w="57" w:type="dxa"/>
              <w:bottom w:w="57" w:type="dxa"/>
            </w:tcMar>
          </w:tcPr>
          <w:p w14:paraId="6783AFA9" w14:textId="378BACF9" w:rsidR="00EE50D0" w:rsidRPr="002954A6" w:rsidRDefault="00EE50D0" w:rsidP="00676F07">
            <w:pPr>
              <w:jc w:val="center"/>
              <w:rPr>
                <w:rFonts w:ascii="Arial" w:hAnsi="Arial" w:cs="Arial"/>
              </w:rPr>
            </w:pPr>
          </w:p>
        </w:tc>
      </w:tr>
      <w:tr w:rsidR="002954A6" w:rsidRPr="002954A6" w14:paraId="38F6E20F" w14:textId="77777777" w:rsidTr="00D332CB">
        <w:trPr>
          <w:trHeight w:val="387"/>
        </w:trPr>
        <w:tc>
          <w:tcPr>
            <w:tcW w:w="8046" w:type="dxa"/>
            <w:tcMar>
              <w:top w:w="57" w:type="dxa"/>
              <w:bottom w:w="57" w:type="dxa"/>
            </w:tcMar>
            <w:vAlign w:val="bottom"/>
          </w:tcPr>
          <w:p w14:paraId="33648205" w14:textId="78AA7099" w:rsidR="00EE50D0" w:rsidRPr="002954A6" w:rsidRDefault="00676F07" w:rsidP="00676F07">
            <w:pPr>
              <w:spacing w:line="276" w:lineRule="auto"/>
              <w:ind w:right="-23"/>
              <w:rPr>
                <w:rFonts w:ascii="Arial" w:eastAsia="Arial" w:hAnsi="Arial" w:cs="Arial"/>
                <w:b/>
              </w:rPr>
            </w:pPr>
            <w:r>
              <w:rPr>
                <w:rFonts w:ascii="Arial" w:eastAsia="Arial" w:hAnsi="Arial" w:cs="Arial"/>
                <w:b/>
                <w:bCs/>
              </w:rPr>
              <w:t xml:space="preserve">% achieving </w:t>
            </w:r>
            <w:r w:rsidR="00EE50D0" w:rsidRPr="002954A6">
              <w:rPr>
                <w:rFonts w:ascii="Arial" w:eastAsia="Arial" w:hAnsi="Arial" w:cs="Arial"/>
                <w:b/>
                <w:bCs/>
              </w:rPr>
              <w:t xml:space="preserve">in reading </w:t>
            </w:r>
            <w:r>
              <w:rPr>
                <w:rFonts w:ascii="Arial" w:eastAsia="Arial" w:hAnsi="Arial" w:cs="Arial"/>
                <w:b/>
                <w:bCs/>
              </w:rPr>
              <w:t xml:space="preserve">in </w:t>
            </w:r>
            <w:r w:rsidR="00D10855">
              <w:rPr>
                <w:rFonts w:ascii="Arial" w:eastAsia="Arial" w:hAnsi="Arial" w:cs="Arial"/>
                <w:b/>
                <w:bCs/>
              </w:rPr>
              <w:t>Y2</w:t>
            </w:r>
          </w:p>
        </w:tc>
        <w:tc>
          <w:tcPr>
            <w:tcW w:w="2977" w:type="dxa"/>
            <w:shd w:val="clear" w:color="auto" w:fill="auto"/>
            <w:tcMar>
              <w:top w:w="57" w:type="dxa"/>
              <w:bottom w:w="57" w:type="dxa"/>
            </w:tcMar>
            <w:vAlign w:val="center"/>
          </w:tcPr>
          <w:p w14:paraId="31DCCC9D" w14:textId="0E7A4574" w:rsidR="00EE50D0" w:rsidRPr="002954A6" w:rsidRDefault="00A941FB" w:rsidP="00D56E8C">
            <w:pPr>
              <w:ind w:left="187"/>
              <w:jc w:val="center"/>
              <w:rPr>
                <w:rFonts w:ascii="Arial" w:hAnsi="Arial" w:cs="Arial"/>
              </w:rPr>
            </w:pPr>
            <w:r>
              <w:rPr>
                <w:rFonts w:ascii="Arial" w:hAnsi="Arial" w:cs="Arial"/>
              </w:rPr>
              <w:t>2/2</w:t>
            </w:r>
          </w:p>
        </w:tc>
        <w:tc>
          <w:tcPr>
            <w:tcW w:w="4394" w:type="dxa"/>
            <w:shd w:val="clear" w:color="auto" w:fill="F2F2F2" w:themeFill="background1" w:themeFillShade="F2"/>
            <w:tcMar>
              <w:top w:w="57" w:type="dxa"/>
              <w:bottom w:w="57" w:type="dxa"/>
            </w:tcMar>
          </w:tcPr>
          <w:p w14:paraId="7EA271DB" w14:textId="5AAAB3CF" w:rsidR="00EE50D0" w:rsidRPr="002954A6" w:rsidRDefault="00FE5DFB" w:rsidP="00676F07">
            <w:pPr>
              <w:jc w:val="center"/>
              <w:rPr>
                <w:rFonts w:ascii="Arial" w:hAnsi="Arial" w:cs="Arial"/>
                <w:bCs/>
              </w:rPr>
            </w:pPr>
            <w:r>
              <w:rPr>
                <w:rFonts w:ascii="Arial" w:hAnsi="Arial" w:cs="Arial"/>
                <w:bCs/>
              </w:rPr>
              <w:t>2018 – 78%</w:t>
            </w:r>
          </w:p>
        </w:tc>
      </w:tr>
      <w:tr w:rsidR="002954A6" w:rsidRPr="002954A6" w14:paraId="1E51F557" w14:textId="77777777" w:rsidTr="00746605">
        <w:trPr>
          <w:trHeight w:val="28"/>
        </w:trPr>
        <w:tc>
          <w:tcPr>
            <w:tcW w:w="8046" w:type="dxa"/>
            <w:tcMar>
              <w:top w:w="57" w:type="dxa"/>
              <w:bottom w:w="57" w:type="dxa"/>
            </w:tcMar>
            <w:vAlign w:val="bottom"/>
          </w:tcPr>
          <w:p w14:paraId="724B2AE5" w14:textId="59EF43D8" w:rsidR="00EE50D0" w:rsidRPr="002954A6" w:rsidRDefault="00EE50D0" w:rsidP="00676F07">
            <w:pPr>
              <w:spacing w:line="276" w:lineRule="auto"/>
              <w:ind w:right="-23"/>
              <w:rPr>
                <w:rFonts w:ascii="Arial" w:eastAsia="Arial" w:hAnsi="Arial" w:cs="Arial"/>
                <w:b/>
                <w:bCs/>
              </w:rPr>
            </w:pPr>
            <w:r w:rsidRPr="002954A6">
              <w:rPr>
                <w:rFonts w:ascii="Arial" w:eastAsia="Arial" w:hAnsi="Arial" w:cs="Arial"/>
                <w:b/>
                <w:bCs/>
              </w:rPr>
              <w:t xml:space="preserve">% </w:t>
            </w:r>
            <w:r w:rsidR="00676F07">
              <w:rPr>
                <w:rFonts w:ascii="Arial" w:eastAsia="Arial" w:hAnsi="Arial" w:cs="Arial"/>
                <w:b/>
                <w:bCs/>
              </w:rPr>
              <w:t>achieving</w:t>
            </w:r>
            <w:r w:rsidRPr="002954A6">
              <w:rPr>
                <w:rFonts w:ascii="Arial" w:eastAsia="Arial" w:hAnsi="Arial" w:cs="Arial"/>
                <w:b/>
                <w:bCs/>
              </w:rPr>
              <w:t xml:space="preserve"> in writing </w:t>
            </w:r>
            <w:r w:rsidR="00676F07">
              <w:rPr>
                <w:rFonts w:ascii="Arial" w:eastAsia="Arial" w:hAnsi="Arial" w:cs="Arial"/>
                <w:b/>
                <w:bCs/>
              </w:rPr>
              <w:t>in</w:t>
            </w:r>
            <w:r w:rsidR="00D10855">
              <w:rPr>
                <w:rFonts w:ascii="Arial" w:eastAsia="Arial" w:hAnsi="Arial" w:cs="Arial"/>
                <w:b/>
                <w:bCs/>
              </w:rPr>
              <w:t xml:space="preserve"> Y2</w:t>
            </w:r>
          </w:p>
        </w:tc>
        <w:tc>
          <w:tcPr>
            <w:tcW w:w="2977" w:type="dxa"/>
            <w:shd w:val="clear" w:color="auto" w:fill="auto"/>
            <w:tcMar>
              <w:top w:w="57" w:type="dxa"/>
              <w:bottom w:w="57" w:type="dxa"/>
            </w:tcMar>
            <w:vAlign w:val="center"/>
          </w:tcPr>
          <w:p w14:paraId="48B97E0A" w14:textId="1F1B5F9E" w:rsidR="00EE50D0" w:rsidRPr="002954A6" w:rsidRDefault="00FE5DFB" w:rsidP="004E5349">
            <w:pPr>
              <w:ind w:left="187"/>
              <w:jc w:val="center"/>
              <w:rPr>
                <w:rFonts w:ascii="Arial" w:hAnsi="Arial" w:cs="Arial"/>
              </w:rPr>
            </w:pPr>
            <w:r>
              <w:rPr>
                <w:rFonts w:ascii="Arial" w:hAnsi="Arial" w:cs="Arial"/>
              </w:rPr>
              <w:t>1/2</w:t>
            </w:r>
          </w:p>
        </w:tc>
        <w:tc>
          <w:tcPr>
            <w:tcW w:w="4394" w:type="dxa"/>
            <w:shd w:val="clear" w:color="auto" w:fill="F2F2F2" w:themeFill="background1" w:themeFillShade="F2"/>
            <w:tcMar>
              <w:top w:w="57" w:type="dxa"/>
              <w:bottom w:w="57" w:type="dxa"/>
            </w:tcMar>
          </w:tcPr>
          <w:p w14:paraId="0F252039" w14:textId="16E0AD5F" w:rsidR="00EE50D0" w:rsidRPr="002954A6" w:rsidRDefault="00FE5DFB" w:rsidP="00676F07">
            <w:pPr>
              <w:jc w:val="center"/>
              <w:rPr>
                <w:rFonts w:ascii="Arial" w:hAnsi="Arial" w:cs="Arial"/>
                <w:bCs/>
              </w:rPr>
            </w:pPr>
            <w:r>
              <w:rPr>
                <w:rFonts w:ascii="Arial" w:hAnsi="Arial" w:cs="Arial"/>
                <w:bCs/>
              </w:rPr>
              <w:t>2018 – 73%</w:t>
            </w:r>
          </w:p>
        </w:tc>
      </w:tr>
      <w:tr w:rsidR="002954A6" w:rsidRPr="002954A6" w14:paraId="17139117" w14:textId="77777777" w:rsidTr="00746605">
        <w:tc>
          <w:tcPr>
            <w:tcW w:w="8046" w:type="dxa"/>
            <w:tcMar>
              <w:top w:w="57" w:type="dxa"/>
              <w:bottom w:w="57" w:type="dxa"/>
            </w:tcMar>
            <w:vAlign w:val="bottom"/>
          </w:tcPr>
          <w:p w14:paraId="493DBAC9" w14:textId="04FCA258" w:rsidR="00EE50D0" w:rsidRPr="002954A6" w:rsidRDefault="00EE50D0" w:rsidP="00676F07">
            <w:pPr>
              <w:spacing w:line="276" w:lineRule="auto"/>
              <w:ind w:right="-23"/>
              <w:rPr>
                <w:rFonts w:ascii="Arial" w:eastAsia="Arial" w:hAnsi="Arial" w:cs="Arial"/>
                <w:b/>
                <w:bCs/>
              </w:rPr>
            </w:pPr>
            <w:r w:rsidRPr="002954A6">
              <w:rPr>
                <w:rFonts w:ascii="Arial" w:eastAsia="Arial" w:hAnsi="Arial" w:cs="Arial"/>
                <w:b/>
                <w:bCs/>
              </w:rPr>
              <w:t xml:space="preserve">% </w:t>
            </w:r>
            <w:r w:rsidR="00676F07">
              <w:rPr>
                <w:rFonts w:ascii="Arial" w:eastAsia="Arial" w:hAnsi="Arial" w:cs="Arial"/>
                <w:b/>
                <w:bCs/>
              </w:rPr>
              <w:t>achieving</w:t>
            </w:r>
            <w:r w:rsidRPr="002954A6">
              <w:rPr>
                <w:rFonts w:ascii="Arial" w:eastAsia="Arial" w:hAnsi="Arial" w:cs="Arial"/>
                <w:b/>
                <w:bCs/>
              </w:rPr>
              <w:t xml:space="preserve"> in maths </w:t>
            </w:r>
            <w:r w:rsidR="00676F07">
              <w:rPr>
                <w:rFonts w:ascii="Arial" w:eastAsia="Arial" w:hAnsi="Arial" w:cs="Arial"/>
                <w:b/>
                <w:bCs/>
              </w:rPr>
              <w:t xml:space="preserve">in </w:t>
            </w:r>
            <w:r w:rsidR="00D10855">
              <w:rPr>
                <w:rFonts w:ascii="Arial" w:eastAsia="Arial" w:hAnsi="Arial" w:cs="Arial"/>
                <w:b/>
                <w:bCs/>
              </w:rPr>
              <w:t xml:space="preserve"> Y2</w:t>
            </w:r>
          </w:p>
        </w:tc>
        <w:tc>
          <w:tcPr>
            <w:tcW w:w="2977" w:type="dxa"/>
            <w:shd w:val="clear" w:color="auto" w:fill="auto"/>
            <w:tcMar>
              <w:top w:w="57" w:type="dxa"/>
              <w:bottom w:w="57" w:type="dxa"/>
            </w:tcMar>
            <w:vAlign w:val="center"/>
          </w:tcPr>
          <w:p w14:paraId="603382FD" w14:textId="255F9C98" w:rsidR="00EE50D0" w:rsidRPr="002954A6" w:rsidRDefault="005C6413" w:rsidP="004E5349">
            <w:pPr>
              <w:ind w:left="187"/>
              <w:jc w:val="center"/>
              <w:rPr>
                <w:rFonts w:ascii="Arial" w:hAnsi="Arial" w:cs="Arial"/>
              </w:rPr>
            </w:pPr>
            <w:r>
              <w:rPr>
                <w:rFonts w:ascii="Arial" w:hAnsi="Arial" w:cs="Arial"/>
              </w:rPr>
              <w:t>0/2</w:t>
            </w:r>
          </w:p>
        </w:tc>
        <w:tc>
          <w:tcPr>
            <w:tcW w:w="4394" w:type="dxa"/>
            <w:shd w:val="clear" w:color="auto" w:fill="F2F2F2" w:themeFill="background1" w:themeFillShade="F2"/>
            <w:tcMar>
              <w:top w:w="57" w:type="dxa"/>
              <w:bottom w:w="57" w:type="dxa"/>
            </w:tcMar>
          </w:tcPr>
          <w:p w14:paraId="3335192D" w14:textId="73ADF734" w:rsidR="00EE50D0" w:rsidRPr="002954A6" w:rsidRDefault="00FE5DFB" w:rsidP="00676F07">
            <w:pPr>
              <w:jc w:val="center"/>
              <w:rPr>
                <w:rFonts w:ascii="Arial" w:hAnsi="Arial" w:cs="Arial"/>
                <w:bCs/>
              </w:rPr>
            </w:pPr>
            <w:r>
              <w:rPr>
                <w:rFonts w:ascii="Arial" w:hAnsi="Arial" w:cs="Arial"/>
                <w:bCs/>
              </w:rPr>
              <w:t>2018 – 79%</w:t>
            </w: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D332CB">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D332CB">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F3085">
        <w:trPr>
          <w:trHeight w:val="351"/>
        </w:trPr>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07E8FD52" w:rsidR="00915380" w:rsidRPr="00AE78F2" w:rsidRDefault="00581912" w:rsidP="00581912">
            <w:pPr>
              <w:rPr>
                <w:rFonts w:ascii="Arial" w:hAnsi="Arial" w:cs="Arial"/>
                <w:sz w:val="18"/>
                <w:szCs w:val="18"/>
              </w:rPr>
            </w:pPr>
            <w:r>
              <w:rPr>
                <w:rFonts w:ascii="Arial" w:hAnsi="Arial" w:cs="Arial"/>
                <w:sz w:val="18"/>
                <w:szCs w:val="18"/>
              </w:rPr>
              <w:t>Ensuring children are ready to learn in school, ensuring their emotional state is enabling engagement</w:t>
            </w:r>
          </w:p>
        </w:tc>
      </w:tr>
      <w:tr w:rsidR="002954A6" w:rsidRPr="002954A6" w14:paraId="4C8941F1" w14:textId="77777777" w:rsidTr="00D332CB">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7BA73ABC" w:rsidR="00915380" w:rsidRPr="00AE78F2" w:rsidRDefault="00F061E8" w:rsidP="00845265">
            <w:pPr>
              <w:rPr>
                <w:rFonts w:ascii="Arial" w:hAnsi="Arial" w:cs="Arial"/>
                <w:sz w:val="18"/>
                <w:szCs w:val="18"/>
              </w:rPr>
            </w:pPr>
            <w:r>
              <w:rPr>
                <w:rFonts w:ascii="Arial" w:hAnsi="Arial" w:cs="Arial"/>
                <w:sz w:val="18"/>
                <w:szCs w:val="18"/>
              </w:rPr>
              <w:t>Supporting children across transition – especially service children</w:t>
            </w:r>
          </w:p>
        </w:tc>
      </w:tr>
      <w:tr w:rsidR="002954A6" w:rsidRPr="002954A6" w14:paraId="2B877022" w14:textId="77777777" w:rsidTr="00D332CB">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60C328D8" w14:textId="0CCCB23F" w:rsidR="00915380" w:rsidRDefault="00F061E8" w:rsidP="00A33F73">
            <w:pPr>
              <w:rPr>
                <w:rFonts w:ascii="Arial" w:hAnsi="Arial" w:cs="Arial"/>
                <w:sz w:val="18"/>
                <w:szCs w:val="18"/>
              </w:rPr>
            </w:pPr>
            <w:r>
              <w:rPr>
                <w:rFonts w:ascii="Arial" w:hAnsi="Arial" w:cs="Arial"/>
                <w:sz w:val="18"/>
                <w:szCs w:val="18"/>
              </w:rPr>
              <w:t>Ensuring that pupils reading and maths skills are at an ARE by Y2</w:t>
            </w:r>
          </w:p>
          <w:p w14:paraId="2EE89421" w14:textId="119E8508" w:rsidR="00676F07" w:rsidRPr="002954A6" w:rsidRDefault="00676F07" w:rsidP="006C04C0">
            <w:pPr>
              <w:rPr>
                <w:rFonts w:ascii="Arial" w:hAnsi="Arial" w:cs="Arial"/>
                <w:sz w:val="18"/>
                <w:szCs w:val="18"/>
              </w:rPr>
            </w:pPr>
            <w:r>
              <w:rPr>
                <w:rFonts w:ascii="Arial" w:hAnsi="Arial" w:cs="Arial"/>
                <w:sz w:val="18"/>
                <w:szCs w:val="18"/>
              </w:rPr>
              <w:t xml:space="preserve">Ensuring that pupils make continued progress in KS2 to access the requirements </w:t>
            </w:r>
            <w:r w:rsidR="006C04C0">
              <w:rPr>
                <w:rFonts w:ascii="Arial" w:hAnsi="Arial" w:cs="Arial"/>
                <w:sz w:val="18"/>
                <w:szCs w:val="18"/>
              </w:rPr>
              <w:t>to achieve</w:t>
            </w:r>
            <w:r>
              <w:rPr>
                <w:rFonts w:ascii="Arial" w:hAnsi="Arial" w:cs="Arial"/>
                <w:sz w:val="18"/>
                <w:szCs w:val="18"/>
              </w:rPr>
              <w:t xml:space="preserve"> ARE</w:t>
            </w:r>
            <w:r w:rsidR="006C04C0">
              <w:rPr>
                <w:rFonts w:ascii="Arial" w:hAnsi="Arial" w:cs="Arial"/>
                <w:sz w:val="18"/>
                <w:szCs w:val="18"/>
              </w:rPr>
              <w:t>s</w:t>
            </w:r>
          </w:p>
        </w:tc>
      </w:tr>
      <w:tr w:rsidR="002954A6" w:rsidRPr="002954A6" w14:paraId="55470693" w14:textId="77777777" w:rsidTr="00D332CB">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D332CB">
        <w:trPr>
          <w:trHeight w:val="70"/>
        </w:trPr>
        <w:tc>
          <w:tcPr>
            <w:tcW w:w="862" w:type="dxa"/>
            <w:gridSpan w:val="2"/>
            <w:tcMar>
              <w:top w:w="57" w:type="dxa"/>
              <w:bottom w:w="57" w:type="dxa"/>
            </w:tcMar>
          </w:tcPr>
          <w:p w14:paraId="20D424F9" w14:textId="77777777"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3"/>
          </w:tcPr>
          <w:p w14:paraId="53693A9B" w14:textId="39CCB2AA" w:rsidR="00915380" w:rsidRDefault="00F061E8" w:rsidP="00B355FD">
            <w:pPr>
              <w:rPr>
                <w:rFonts w:ascii="Arial" w:hAnsi="Arial" w:cs="Arial"/>
                <w:sz w:val="18"/>
                <w:szCs w:val="18"/>
              </w:rPr>
            </w:pPr>
            <w:r>
              <w:rPr>
                <w:rFonts w:ascii="Arial" w:hAnsi="Arial" w:cs="Arial"/>
                <w:sz w:val="18"/>
                <w:szCs w:val="18"/>
              </w:rPr>
              <w:t>Challenging persistent absence and atten</w:t>
            </w:r>
            <w:r w:rsidR="00256A55">
              <w:rPr>
                <w:rFonts w:ascii="Arial" w:hAnsi="Arial" w:cs="Arial"/>
                <w:sz w:val="18"/>
                <w:szCs w:val="18"/>
              </w:rPr>
              <w:t xml:space="preserve">dance for all children </w:t>
            </w:r>
          </w:p>
          <w:p w14:paraId="2420E64B" w14:textId="77777777" w:rsidR="00CF7694" w:rsidRDefault="00CF7694" w:rsidP="00F061E8">
            <w:pPr>
              <w:rPr>
                <w:rFonts w:ascii="Arial" w:hAnsi="Arial" w:cs="Arial"/>
                <w:sz w:val="18"/>
                <w:szCs w:val="18"/>
              </w:rPr>
            </w:pPr>
            <w:r>
              <w:rPr>
                <w:rFonts w:ascii="Arial" w:hAnsi="Arial" w:cs="Arial"/>
                <w:sz w:val="18"/>
                <w:szCs w:val="18"/>
              </w:rPr>
              <w:t>Provision for home reading/learning for identified children</w:t>
            </w:r>
          </w:p>
          <w:p w14:paraId="124DA881" w14:textId="77777777" w:rsidR="002D55B3" w:rsidRDefault="002D55B3" w:rsidP="00F061E8">
            <w:pPr>
              <w:rPr>
                <w:rFonts w:ascii="Arial" w:hAnsi="Arial" w:cs="Arial"/>
                <w:sz w:val="18"/>
                <w:szCs w:val="18"/>
              </w:rPr>
            </w:pPr>
            <w:r>
              <w:rPr>
                <w:rFonts w:ascii="Arial" w:hAnsi="Arial" w:cs="Arial"/>
                <w:sz w:val="18"/>
                <w:szCs w:val="18"/>
              </w:rPr>
              <w:t>Achieving increased parental engagement and providing parents with the skills and knowledge to support learning at home</w:t>
            </w:r>
          </w:p>
          <w:p w14:paraId="1D7DBC17" w14:textId="2FEA4D61" w:rsidR="00FE5DFB" w:rsidRDefault="00FE5DFB" w:rsidP="00F061E8">
            <w:pPr>
              <w:rPr>
                <w:rFonts w:ascii="Arial" w:hAnsi="Arial" w:cs="Arial"/>
                <w:sz w:val="18"/>
                <w:szCs w:val="18"/>
              </w:rPr>
            </w:pPr>
            <w:r>
              <w:rPr>
                <w:rFonts w:ascii="Arial" w:hAnsi="Arial" w:cs="Arial"/>
                <w:sz w:val="18"/>
                <w:szCs w:val="18"/>
              </w:rPr>
              <w:t>Ensuring pupils have high ambition for themselves</w:t>
            </w:r>
          </w:p>
          <w:p w14:paraId="4AA748AC" w14:textId="6388653A" w:rsidR="00973E6F" w:rsidRDefault="00973E6F" w:rsidP="00F061E8">
            <w:pPr>
              <w:rPr>
                <w:rFonts w:ascii="Arial" w:hAnsi="Arial" w:cs="Arial"/>
                <w:sz w:val="18"/>
                <w:szCs w:val="18"/>
              </w:rPr>
            </w:pPr>
            <w:r>
              <w:rPr>
                <w:rFonts w:ascii="Arial" w:hAnsi="Arial" w:cs="Arial"/>
                <w:sz w:val="18"/>
                <w:szCs w:val="18"/>
              </w:rPr>
              <w:t>Ensuring a healthy diet is available to all children</w:t>
            </w:r>
          </w:p>
          <w:p w14:paraId="059B29B2" w14:textId="5A342509" w:rsidR="00FE5DFB" w:rsidRPr="002954A6" w:rsidRDefault="00FE5DFB" w:rsidP="00F061E8">
            <w:pPr>
              <w:rPr>
                <w:rFonts w:ascii="Arial" w:hAnsi="Arial" w:cs="Arial"/>
                <w:sz w:val="18"/>
                <w:szCs w:val="18"/>
              </w:rPr>
            </w:pPr>
          </w:p>
        </w:tc>
      </w:tr>
      <w:tr w:rsidR="002954A6" w:rsidRPr="002954A6" w14:paraId="1ADB6446" w14:textId="77777777" w:rsidTr="00D332CB">
        <w:trPr>
          <w:gridAfter w:val="1"/>
          <w:wAfter w:w="65" w:type="dxa"/>
        </w:trPr>
        <w:tc>
          <w:tcPr>
            <w:tcW w:w="15352" w:type="dxa"/>
            <w:gridSpan w:val="4"/>
            <w:shd w:val="clear" w:color="auto" w:fill="CFDCE3"/>
            <w:tcMar>
              <w:top w:w="57" w:type="dxa"/>
              <w:bottom w:w="57" w:type="dxa"/>
            </w:tcMar>
          </w:tcPr>
          <w:p w14:paraId="188AAB54" w14:textId="06FA215B"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lastRenderedPageBreak/>
              <w:t>Desired o</w:t>
            </w:r>
            <w:r w:rsidR="00A6273A" w:rsidRPr="00A33F73">
              <w:rPr>
                <w:rFonts w:ascii="Arial" w:hAnsi="Arial" w:cs="Arial"/>
                <w:b/>
              </w:rPr>
              <w:t xml:space="preserve">utcomes </w:t>
            </w:r>
          </w:p>
        </w:tc>
      </w:tr>
      <w:tr w:rsidR="002954A6" w:rsidRPr="002954A6" w14:paraId="21DE37D2" w14:textId="77777777" w:rsidTr="00D332CB">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3D7DA7" w:rsidRPr="002954A6" w14:paraId="360F8EE7" w14:textId="77777777" w:rsidTr="00D332CB">
        <w:trPr>
          <w:gridAfter w:val="1"/>
          <w:wAfter w:w="65" w:type="dxa"/>
        </w:trPr>
        <w:tc>
          <w:tcPr>
            <w:tcW w:w="817" w:type="dxa"/>
            <w:tcMar>
              <w:top w:w="57" w:type="dxa"/>
              <w:bottom w:w="57" w:type="dxa"/>
            </w:tcMar>
          </w:tcPr>
          <w:p w14:paraId="6510390C" w14:textId="77777777" w:rsidR="003D7DA7" w:rsidRPr="002954A6" w:rsidRDefault="003D7DA7"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08608893" w14:textId="1ADF61A1" w:rsidR="003D7DA7" w:rsidRDefault="008471A5" w:rsidP="00EE50D0">
            <w:pPr>
              <w:rPr>
                <w:rFonts w:ascii="Arial" w:hAnsi="Arial" w:cs="Arial"/>
                <w:sz w:val="18"/>
                <w:szCs w:val="18"/>
              </w:rPr>
            </w:pPr>
            <w:r>
              <w:rPr>
                <w:rFonts w:ascii="Arial" w:hAnsi="Arial" w:cs="Arial"/>
                <w:sz w:val="18"/>
                <w:szCs w:val="18"/>
              </w:rPr>
              <w:t>Children receive strong pastoral care ensuring that the</w:t>
            </w:r>
            <w:r w:rsidR="00884211">
              <w:rPr>
                <w:rFonts w:ascii="Arial" w:hAnsi="Arial" w:cs="Arial"/>
                <w:sz w:val="18"/>
                <w:szCs w:val="18"/>
              </w:rPr>
              <w:t>ir emotional needs are well met.</w:t>
            </w:r>
          </w:p>
          <w:p w14:paraId="35490FD3" w14:textId="02A04B0D" w:rsidR="00884211" w:rsidRDefault="00884211" w:rsidP="00EE50D0">
            <w:pPr>
              <w:rPr>
                <w:rFonts w:ascii="Arial" w:hAnsi="Arial" w:cs="Arial"/>
                <w:sz w:val="18"/>
                <w:szCs w:val="18"/>
              </w:rPr>
            </w:pPr>
            <w:r>
              <w:rPr>
                <w:rFonts w:ascii="Arial" w:hAnsi="Arial" w:cs="Arial"/>
                <w:sz w:val="18"/>
                <w:szCs w:val="18"/>
              </w:rPr>
              <w:t>Identified parents to be invited to attend Trick Box parent sessions.</w:t>
            </w:r>
          </w:p>
          <w:p w14:paraId="5A6BD131" w14:textId="13C59D0E" w:rsidR="00973E6F" w:rsidRPr="00973E6F" w:rsidRDefault="00973E6F" w:rsidP="00973E6F">
            <w:pPr>
              <w:pStyle w:val="ListParagraph"/>
              <w:numPr>
                <w:ilvl w:val="0"/>
                <w:numId w:val="28"/>
              </w:numPr>
              <w:rPr>
                <w:rFonts w:ascii="Arial" w:hAnsi="Arial" w:cs="Arial"/>
                <w:sz w:val="18"/>
                <w:szCs w:val="18"/>
              </w:rPr>
            </w:pPr>
          </w:p>
          <w:p w14:paraId="3A695F52" w14:textId="563473BD" w:rsidR="00884211" w:rsidRPr="00AE78F2" w:rsidRDefault="00884211" w:rsidP="00EE50D0">
            <w:pPr>
              <w:rPr>
                <w:rFonts w:ascii="Arial" w:hAnsi="Arial" w:cs="Arial"/>
                <w:sz w:val="18"/>
                <w:szCs w:val="18"/>
              </w:rPr>
            </w:pPr>
          </w:p>
        </w:tc>
        <w:tc>
          <w:tcPr>
            <w:tcW w:w="6030" w:type="dxa"/>
          </w:tcPr>
          <w:p w14:paraId="08ACF4EA" w14:textId="0859970C" w:rsidR="003D7DA7" w:rsidRDefault="00FE5DFB" w:rsidP="00D35464">
            <w:pPr>
              <w:rPr>
                <w:rFonts w:ascii="Arial" w:hAnsi="Arial" w:cs="Arial"/>
                <w:sz w:val="18"/>
                <w:szCs w:val="18"/>
              </w:rPr>
            </w:pPr>
            <w:r>
              <w:rPr>
                <w:rFonts w:ascii="Arial" w:hAnsi="Arial" w:cs="Arial"/>
                <w:sz w:val="18"/>
                <w:szCs w:val="18"/>
              </w:rPr>
              <w:t>Children are prepared to accept mistakes as part of the active learning process</w:t>
            </w:r>
            <w:r w:rsidR="00884211">
              <w:rPr>
                <w:rFonts w:ascii="Arial" w:hAnsi="Arial" w:cs="Arial"/>
                <w:sz w:val="18"/>
                <w:szCs w:val="18"/>
              </w:rPr>
              <w:t>.</w:t>
            </w:r>
          </w:p>
          <w:p w14:paraId="700469BE" w14:textId="56E53654" w:rsidR="00884211" w:rsidRDefault="00884211" w:rsidP="00D35464">
            <w:pPr>
              <w:rPr>
                <w:rFonts w:ascii="Arial" w:hAnsi="Arial" w:cs="Arial"/>
                <w:sz w:val="18"/>
                <w:szCs w:val="18"/>
              </w:rPr>
            </w:pPr>
            <w:r>
              <w:rPr>
                <w:rFonts w:ascii="Arial" w:hAnsi="Arial" w:cs="Arial"/>
                <w:sz w:val="18"/>
                <w:szCs w:val="18"/>
              </w:rPr>
              <w:t>Children who attend ELSA receive a focussed intervention demonstrate a reduction in concerning behaviours</w:t>
            </w:r>
          </w:p>
          <w:p w14:paraId="777A9E15" w14:textId="705BC6FD" w:rsidR="00884211" w:rsidRPr="00AE78F2" w:rsidRDefault="00FE5DFB" w:rsidP="00D35464">
            <w:pPr>
              <w:rPr>
                <w:rFonts w:ascii="Arial" w:hAnsi="Arial" w:cs="Arial"/>
                <w:sz w:val="18"/>
                <w:szCs w:val="18"/>
              </w:rPr>
            </w:pPr>
            <w:r>
              <w:rPr>
                <w:rFonts w:ascii="Arial" w:hAnsi="Arial" w:cs="Arial"/>
                <w:sz w:val="18"/>
                <w:szCs w:val="18"/>
              </w:rPr>
              <w:t>Children are able to effectively use the strategies and learning within schemes such as Jig Saw and Trick Box to manage feelings when facing emotional challenge</w:t>
            </w:r>
            <w:r w:rsidR="00884211">
              <w:rPr>
                <w:rFonts w:ascii="Arial" w:hAnsi="Arial" w:cs="Arial"/>
                <w:sz w:val="18"/>
                <w:szCs w:val="18"/>
              </w:rPr>
              <w:t xml:space="preserve"> and there </w:t>
            </w:r>
            <w:r w:rsidR="00404134">
              <w:rPr>
                <w:rFonts w:ascii="Arial" w:hAnsi="Arial" w:cs="Arial"/>
                <w:sz w:val="18"/>
                <w:szCs w:val="18"/>
              </w:rPr>
              <w:t>is a reduction in behaviours that cause concern</w:t>
            </w:r>
          </w:p>
        </w:tc>
      </w:tr>
      <w:tr w:rsidR="003D7DA7" w:rsidRPr="002954A6" w14:paraId="712AA8B8" w14:textId="77777777" w:rsidTr="00D332CB">
        <w:trPr>
          <w:gridAfter w:val="1"/>
          <w:wAfter w:w="65" w:type="dxa"/>
          <w:trHeight w:val="522"/>
        </w:trPr>
        <w:tc>
          <w:tcPr>
            <w:tcW w:w="817" w:type="dxa"/>
            <w:tcMar>
              <w:top w:w="57" w:type="dxa"/>
              <w:bottom w:w="57" w:type="dxa"/>
            </w:tcMar>
          </w:tcPr>
          <w:p w14:paraId="0DEA16C0" w14:textId="77777777" w:rsidR="003D7DA7" w:rsidRPr="002954A6" w:rsidRDefault="003D7DA7"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8778DA1" w14:textId="67F115E8" w:rsidR="003D7DA7" w:rsidRPr="00AE78F2" w:rsidRDefault="00404134" w:rsidP="00404134">
            <w:pPr>
              <w:rPr>
                <w:rFonts w:ascii="Arial" w:hAnsi="Arial" w:cs="Arial"/>
                <w:sz w:val="18"/>
                <w:szCs w:val="18"/>
              </w:rPr>
            </w:pPr>
            <w:r>
              <w:rPr>
                <w:rFonts w:ascii="Arial" w:hAnsi="Arial" w:cs="Arial"/>
                <w:sz w:val="18"/>
                <w:szCs w:val="18"/>
              </w:rPr>
              <w:t xml:space="preserve">Children settle into school when a move has occurred, children quickly make progress from a change in year group </w:t>
            </w:r>
          </w:p>
        </w:tc>
        <w:tc>
          <w:tcPr>
            <w:tcW w:w="6030" w:type="dxa"/>
          </w:tcPr>
          <w:p w14:paraId="5F747AF8" w14:textId="77777777" w:rsidR="003D7DA7" w:rsidRDefault="00404134" w:rsidP="00D656B9">
            <w:pPr>
              <w:rPr>
                <w:rFonts w:ascii="Arial" w:hAnsi="Arial" w:cs="Arial"/>
                <w:sz w:val="18"/>
                <w:szCs w:val="18"/>
              </w:rPr>
            </w:pPr>
            <w:r>
              <w:rPr>
                <w:rFonts w:ascii="Arial" w:hAnsi="Arial" w:cs="Arial"/>
                <w:sz w:val="18"/>
                <w:szCs w:val="18"/>
              </w:rPr>
              <w:t>Children are supported to manage transition securely. Classteachers attend transition meetings and post transition meetings with Middle School. HT attend</w:t>
            </w:r>
            <w:r w:rsidR="00D656B9">
              <w:rPr>
                <w:rFonts w:ascii="Arial" w:hAnsi="Arial" w:cs="Arial"/>
                <w:sz w:val="18"/>
                <w:szCs w:val="18"/>
              </w:rPr>
              <w:t>s</w:t>
            </w:r>
            <w:r>
              <w:rPr>
                <w:rFonts w:ascii="Arial" w:hAnsi="Arial" w:cs="Arial"/>
                <w:sz w:val="18"/>
                <w:szCs w:val="18"/>
              </w:rPr>
              <w:t xml:space="preserve"> DASP Team Around Transition Meetings</w:t>
            </w:r>
          </w:p>
          <w:p w14:paraId="4D813713" w14:textId="0237C3A6" w:rsidR="00D656B9" w:rsidRPr="00AE78F2" w:rsidRDefault="00D656B9" w:rsidP="00D656B9">
            <w:pPr>
              <w:rPr>
                <w:rFonts w:ascii="Arial" w:hAnsi="Arial" w:cs="Arial"/>
                <w:sz w:val="18"/>
                <w:szCs w:val="18"/>
              </w:rPr>
            </w:pPr>
            <w:r>
              <w:rPr>
                <w:rFonts w:ascii="Arial" w:hAnsi="Arial" w:cs="Arial"/>
                <w:sz w:val="18"/>
                <w:szCs w:val="18"/>
              </w:rPr>
              <w:t xml:space="preserve">Pupils transition smoothly and progress remains strong at transition points </w:t>
            </w:r>
          </w:p>
        </w:tc>
      </w:tr>
      <w:tr w:rsidR="003D7DA7" w:rsidRPr="002954A6" w14:paraId="4901A4FC" w14:textId="77777777" w:rsidTr="00D332CB">
        <w:trPr>
          <w:gridAfter w:val="1"/>
          <w:wAfter w:w="65" w:type="dxa"/>
        </w:trPr>
        <w:tc>
          <w:tcPr>
            <w:tcW w:w="817" w:type="dxa"/>
            <w:tcMar>
              <w:top w:w="57" w:type="dxa"/>
              <w:bottom w:w="57" w:type="dxa"/>
            </w:tcMar>
          </w:tcPr>
          <w:p w14:paraId="0C978C5D" w14:textId="77777777" w:rsidR="003D7DA7" w:rsidRPr="002954A6" w:rsidRDefault="003D7DA7"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CF08675" w14:textId="5FC91A7E" w:rsidR="003D7DA7" w:rsidRPr="00AE78F2" w:rsidRDefault="001C1E5F" w:rsidP="002535EC">
            <w:pPr>
              <w:rPr>
                <w:rFonts w:ascii="Arial" w:hAnsi="Arial" w:cs="Arial"/>
                <w:sz w:val="18"/>
                <w:szCs w:val="18"/>
              </w:rPr>
            </w:pPr>
            <w:r>
              <w:rPr>
                <w:rFonts w:ascii="Arial" w:hAnsi="Arial" w:cs="Arial"/>
                <w:sz w:val="18"/>
                <w:szCs w:val="18"/>
              </w:rPr>
              <w:t xml:space="preserve">Where children are beginning to achieve below </w:t>
            </w:r>
            <w:r w:rsidR="002535EC">
              <w:rPr>
                <w:rFonts w:ascii="Arial" w:hAnsi="Arial" w:cs="Arial"/>
                <w:sz w:val="18"/>
                <w:szCs w:val="18"/>
              </w:rPr>
              <w:t>their ARE</w:t>
            </w:r>
            <w:r>
              <w:rPr>
                <w:rFonts w:ascii="Arial" w:hAnsi="Arial" w:cs="Arial"/>
                <w:sz w:val="18"/>
                <w:szCs w:val="18"/>
              </w:rPr>
              <w:t xml:space="preserve"> then a careful analysis of their needs is undertaken and where support is needed it is implemented</w:t>
            </w:r>
            <w:r w:rsidR="00973E6F">
              <w:rPr>
                <w:rFonts w:ascii="Arial" w:hAnsi="Arial" w:cs="Arial"/>
                <w:sz w:val="18"/>
                <w:szCs w:val="18"/>
              </w:rPr>
              <w:t>. Ensuring that the gap is not widened and can be narrowed</w:t>
            </w:r>
          </w:p>
        </w:tc>
        <w:tc>
          <w:tcPr>
            <w:tcW w:w="6030" w:type="dxa"/>
          </w:tcPr>
          <w:p w14:paraId="2262F299" w14:textId="565AF644" w:rsidR="003D7DA7" w:rsidRPr="00AE78F2" w:rsidRDefault="002E2F47" w:rsidP="00404134">
            <w:pPr>
              <w:rPr>
                <w:rFonts w:ascii="Arial" w:hAnsi="Arial" w:cs="Arial"/>
                <w:sz w:val="18"/>
                <w:szCs w:val="18"/>
              </w:rPr>
            </w:pPr>
            <w:r>
              <w:rPr>
                <w:rFonts w:ascii="Arial" w:hAnsi="Arial" w:cs="Arial"/>
                <w:sz w:val="18"/>
                <w:szCs w:val="18"/>
              </w:rPr>
              <w:t>Children</w:t>
            </w:r>
            <w:r w:rsidR="001C1E5F">
              <w:rPr>
                <w:rFonts w:ascii="Arial" w:hAnsi="Arial" w:cs="Arial"/>
                <w:sz w:val="18"/>
                <w:szCs w:val="18"/>
              </w:rPr>
              <w:t xml:space="preserve"> </w:t>
            </w:r>
            <w:r w:rsidR="00404134">
              <w:rPr>
                <w:rFonts w:ascii="Arial" w:hAnsi="Arial" w:cs="Arial"/>
                <w:sz w:val="18"/>
                <w:szCs w:val="18"/>
              </w:rPr>
              <w:t xml:space="preserve">are given timely support and intervention as appropriate and are able to demonstrate </w:t>
            </w:r>
            <w:r w:rsidR="00D656B9">
              <w:rPr>
                <w:rFonts w:ascii="Arial" w:hAnsi="Arial" w:cs="Arial"/>
                <w:sz w:val="18"/>
                <w:szCs w:val="18"/>
              </w:rPr>
              <w:t>accelerated progress through their outcomes</w:t>
            </w:r>
          </w:p>
        </w:tc>
      </w:tr>
      <w:tr w:rsidR="003D7DA7" w:rsidRPr="002954A6" w14:paraId="204CF49E" w14:textId="77777777" w:rsidTr="00D332CB">
        <w:trPr>
          <w:gridAfter w:val="1"/>
          <w:wAfter w:w="65" w:type="dxa"/>
          <w:trHeight w:val="320"/>
        </w:trPr>
        <w:tc>
          <w:tcPr>
            <w:tcW w:w="817" w:type="dxa"/>
            <w:tcMar>
              <w:top w:w="57" w:type="dxa"/>
              <w:bottom w:w="57" w:type="dxa"/>
            </w:tcMar>
          </w:tcPr>
          <w:p w14:paraId="5F23235F" w14:textId="77777777" w:rsidR="003D7DA7" w:rsidRPr="002954A6" w:rsidRDefault="003D7DA7"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5B42673C" w14:textId="77777777" w:rsidR="003D7DA7" w:rsidRDefault="003D7DA7" w:rsidP="006E6C0F">
            <w:pPr>
              <w:rPr>
                <w:rFonts w:ascii="Arial" w:hAnsi="Arial" w:cs="Arial"/>
                <w:sz w:val="18"/>
                <w:szCs w:val="18"/>
              </w:rPr>
            </w:pPr>
            <w:r>
              <w:rPr>
                <w:rFonts w:ascii="Arial" w:hAnsi="Arial" w:cs="Arial"/>
                <w:sz w:val="18"/>
                <w:szCs w:val="18"/>
              </w:rPr>
              <w:t>Attendance for all groups of children to be above 95% - HT to monitor attendance ½ termly and work with parents where attendance is poor</w:t>
            </w:r>
          </w:p>
          <w:p w14:paraId="6210ECD2" w14:textId="23A368F7" w:rsidR="003D7DA7" w:rsidRPr="00AE78F2" w:rsidRDefault="003D7DA7" w:rsidP="006E6C0F">
            <w:pPr>
              <w:rPr>
                <w:rFonts w:ascii="Arial" w:hAnsi="Arial" w:cs="Arial"/>
                <w:sz w:val="18"/>
                <w:szCs w:val="18"/>
              </w:rPr>
            </w:pPr>
            <w:r>
              <w:rPr>
                <w:rFonts w:ascii="Arial" w:hAnsi="Arial" w:cs="Arial"/>
                <w:sz w:val="18"/>
                <w:szCs w:val="18"/>
              </w:rPr>
              <w:t>Children have good opportunity to continue home learning – especially in YR –Y2 for reading and phonics</w:t>
            </w:r>
          </w:p>
        </w:tc>
        <w:tc>
          <w:tcPr>
            <w:tcW w:w="6030" w:type="dxa"/>
          </w:tcPr>
          <w:p w14:paraId="4EFE9D7A" w14:textId="77777777" w:rsidR="003D7DA7" w:rsidRDefault="003D7DA7" w:rsidP="00D35464">
            <w:pPr>
              <w:rPr>
                <w:rFonts w:ascii="Arial" w:hAnsi="Arial" w:cs="Arial"/>
                <w:sz w:val="18"/>
                <w:szCs w:val="18"/>
              </w:rPr>
            </w:pPr>
            <w:r>
              <w:rPr>
                <w:rFonts w:ascii="Arial" w:hAnsi="Arial" w:cs="Arial"/>
                <w:sz w:val="18"/>
                <w:szCs w:val="18"/>
              </w:rPr>
              <w:t>The persistent absence data for PP, Non PP, SEN and Non SEN will be above 95%</w:t>
            </w:r>
          </w:p>
          <w:p w14:paraId="3E5A110D" w14:textId="18EC31AE" w:rsidR="003D7DA7" w:rsidRPr="00AE78F2" w:rsidRDefault="003D7DA7" w:rsidP="00D35464">
            <w:pPr>
              <w:rPr>
                <w:rFonts w:ascii="Arial" w:hAnsi="Arial" w:cs="Arial"/>
                <w:sz w:val="18"/>
                <w:szCs w:val="18"/>
              </w:rPr>
            </w:pPr>
            <w:r>
              <w:rPr>
                <w:rFonts w:ascii="Arial" w:hAnsi="Arial" w:cs="Arial"/>
                <w:sz w:val="18"/>
                <w:szCs w:val="18"/>
              </w:rPr>
              <w:t>Children maintain progress with their peers</w:t>
            </w:r>
          </w:p>
        </w:tc>
      </w:tr>
    </w:tbl>
    <w:tbl>
      <w:tblPr>
        <w:tblStyle w:val="TableGrid"/>
        <w:tblpPr w:leftFromText="180" w:rightFromText="180" w:vertAnchor="text" w:horzAnchor="page" w:tblpX="960" w:tblpY="219"/>
        <w:tblW w:w="15324" w:type="dxa"/>
        <w:tblLayout w:type="fixed"/>
        <w:tblLook w:val="04A0" w:firstRow="1" w:lastRow="0" w:firstColumn="1" w:lastColumn="0" w:noHBand="0" w:noVBand="1"/>
      </w:tblPr>
      <w:tblGrid>
        <w:gridCol w:w="2395"/>
        <w:gridCol w:w="2441"/>
        <w:gridCol w:w="3880"/>
        <w:gridCol w:w="3304"/>
        <w:gridCol w:w="1293"/>
        <w:gridCol w:w="2011"/>
      </w:tblGrid>
      <w:tr w:rsidR="00D332CB" w:rsidRPr="002954A6" w14:paraId="38F60D25" w14:textId="77777777" w:rsidTr="00D306D9">
        <w:trPr>
          <w:trHeight w:val="256"/>
        </w:trPr>
        <w:tc>
          <w:tcPr>
            <w:tcW w:w="15324" w:type="dxa"/>
            <w:gridSpan w:val="6"/>
            <w:shd w:val="clear" w:color="auto" w:fill="CFDCE3"/>
            <w:tcMar>
              <w:top w:w="57" w:type="dxa"/>
              <w:bottom w:w="57" w:type="dxa"/>
            </w:tcMar>
          </w:tcPr>
          <w:p w14:paraId="4ACD16F2" w14:textId="2D219899" w:rsidR="00D332CB" w:rsidRPr="002954A6" w:rsidRDefault="00D332CB" w:rsidP="002957FF">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D332CB" w:rsidRPr="002954A6" w14:paraId="219C76D5" w14:textId="77777777" w:rsidTr="00D306D9">
        <w:trPr>
          <w:trHeight w:val="238"/>
        </w:trPr>
        <w:tc>
          <w:tcPr>
            <w:tcW w:w="2395" w:type="dxa"/>
            <w:shd w:val="clear" w:color="auto" w:fill="auto"/>
            <w:tcMar>
              <w:top w:w="57" w:type="dxa"/>
              <w:bottom w:w="57" w:type="dxa"/>
            </w:tcMar>
          </w:tcPr>
          <w:p w14:paraId="52630601" w14:textId="77777777" w:rsidR="00D332CB" w:rsidRPr="002954A6" w:rsidRDefault="00D332CB" w:rsidP="002957FF">
            <w:pPr>
              <w:pStyle w:val="ListParagraph"/>
              <w:ind w:left="0"/>
              <w:rPr>
                <w:rFonts w:ascii="Arial" w:hAnsi="Arial" w:cs="Arial"/>
                <w:b/>
              </w:rPr>
            </w:pPr>
            <w:r w:rsidRPr="002954A6">
              <w:rPr>
                <w:rFonts w:ascii="Arial" w:hAnsi="Arial" w:cs="Arial"/>
                <w:b/>
              </w:rPr>
              <w:t>Academic year</w:t>
            </w:r>
          </w:p>
        </w:tc>
        <w:tc>
          <w:tcPr>
            <w:tcW w:w="12929" w:type="dxa"/>
            <w:gridSpan w:val="5"/>
            <w:shd w:val="clear" w:color="auto" w:fill="auto"/>
          </w:tcPr>
          <w:p w14:paraId="53760227" w14:textId="492AB858" w:rsidR="00D332CB" w:rsidRDefault="00D656B9" w:rsidP="007A1D39">
            <w:pPr>
              <w:pStyle w:val="ListParagraph"/>
              <w:ind w:left="426"/>
              <w:rPr>
                <w:rFonts w:ascii="Arial" w:hAnsi="Arial" w:cs="Arial"/>
                <w:b/>
              </w:rPr>
            </w:pPr>
            <w:r>
              <w:rPr>
                <w:rFonts w:ascii="Arial" w:hAnsi="Arial" w:cs="Arial"/>
                <w:b/>
              </w:rPr>
              <w:t>2019/20</w:t>
            </w:r>
          </w:p>
          <w:p w14:paraId="3BEA2BBB" w14:textId="0736C0D2" w:rsidR="00566F5F" w:rsidRPr="002954A6" w:rsidRDefault="00566F5F" w:rsidP="007A1D39">
            <w:pPr>
              <w:pStyle w:val="ListParagraph"/>
              <w:ind w:left="426"/>
              <w:rPr>
                <w:rFonts w:ascii="Arial" w:hAnsi="Arial" w:cs="Arial"/>
                <w:b/>
              </w:rPr>
            </w:pPr>
          </w:p>
        </w:tc>
      </w:tr>
      <w:tr w:rsidR="00D332CB" w:rsidRPr="002954A6" w14:paraId="0DDE6BEE" w14:textId="77777777" w:rsidTr="00D306D9">
        <w:trPr>
          <w:trHeight w:val="614"/>
        </w:trPr>
        <w:tc>
          <w:tcPr>
            <w:tcW w:w="15324" w:type="dxa"/>
            <w:gridSpan w:val="6"/>
            <w:shd w:val="clear" w:color="auto" w:fill="CFDCE3"/>
            <w:tcMar>
              <w:top w:w="57" w:type="dxa"/>
              <w:bottom w:w="57" w:type="dxa"/>
            </w:tcMar>
          </w:tcPr>
          <w:p w14:paraId="0A879150" w14:textId="77777777" w:rsidR="00D332CB" w:rsidRPr="002954A6" w:rsidRDefault="00D332CB" w:rsidP="002957FF">
            <w:pPr>
              <w:rPr>
                <w:rFonts w:ascii="Arial" w:hAnsi="Arial" w:cs="Arial"/>
              </w:rPr>
            </w:pPr>
            <w:r w:rsidRPr="002954A6">
              <w:rPr>
                <w:rFonts w:ascii="Arial" w:hAnsi="Arial" w:cs="Arial"/>
              </w:rPr>
              <w:t xml:space="preserve">The three headings below enable schools to demonstrate how they are using the </w:t>
            </w:r>
            <w:r>
              <w:rPr>
                <w:rFonts w:ascii="Arial" w:hAnsi="Arial" w:cs="Arial"/>
              </w:rPr>
              <w:t>p</w:t>
            </w:r>
            <w:r w:rsidRPr="002954A6">
              <w:rPr>
                <w:rFonts w:ascii="Arial" w:hAnsi="Arial" w:cs="Arial"/>
              </w:rPr>
              <w:t xml:space="preserve">upil </w:t>
            </w:r>
            <w:r>
              <w:rPr>
                <w:rFonts w:ascii="Arial" w:hAnsi="Arial" w:cs="Arial"/>
              </w:rPr>
              <w:t>p</w:t>
            </w:r>
            <w:r w:rsidRPr="002954A6">
              <w:rPr>
                <w:rFonts w:ascii="Arial" w:hAnsi="Arial" w:cs="Arial"/>
              </w:rPr>
              <w:t xml:space="preserve">remium to improve classroom pedagogy, provide targeted support and support whole school strategies. </w:t>
            </w:r>
          </w:p>
        </w:tc>
      </w:tr>
      <w:tr w:rsidR="00D332CB" w:rsidRPr="002954A6" w14:paraId="15404B3C" w14:textId="77777777" w:rsidTr="00D306D9">
        <w:trPr>
          <w:trHeight w:val="238"/>
        </w:trPr>
        <w:tc>
          <w:tcPr>
            <w:tcW w:w="15324" w:type="dxa"/>
            <w:gridSpan w:val="6"/>
            <w:shd w:val="clear" w:color="auto" w:fill="FFFFFF" w:themeFill="background1"/>
            <w:tcMar>
              <w:top w:w="57" w:type="dxa"/>
              <w:bottom w:w="57" w:type="dxa"/>
            </w:tcMar>
          </w:tcPr>
          <w:p w14:paraId="28DF2FFA" w14:textId="77777777" w:rsidR="00D332CB" w:rsidRPr="002954A6" w:rsidRDefault="00D332CB" w:rsidP="002957FF">
            <w:pPr>
              <w:pStyle w:val="ListParagraph"/>
              <w:numPr>
                <w:ilvl w:val="0"/>
                <w:numId w:val="14"/>
              </w:numPr>
              <w:ind w:left="426" w:hanging="142"/>
              <w:rPr>
                <w:rFonts w:ascii="Arial" w:hAnsi="Arial" w:cs="Arial"/>
                <w:b/>
              </w:rPr>
            </w:pPr>
            <w:r w:rsidRPr="002954A6">
              <w:rPr>
                <w:rFonts w:ascii="Arial" w:hAnsi="Arial" w:cs="Arial"/>
                <w:b/>
              </w:rPr>
              <w:t>Quality of teaching for all</w:t>
            </w:r>
          </w:p>
        </w:tc>
      </w:tr>
      <w:tr w:rsidR="00D332CB" w:rsidRPr="002954A6" w14:paraId="34C9B63B" w14:textId="77777777" w:rsidTr="00D306D9">
        <w:trPr>
          <w:trHeight w:val="844"/>
        </w:trPr>
        <w:tc>
          <w:tcPr>
            <w:tcW w:w="2395" w:type="dxa"/>
            <w:tcMar>
              <w:top w:w="57" w:type="dxa"/>
              <w:bottom w:w="57" w:type="dxa"/>
            </w:tcMar>
          </w:tcPr>
          <w:p w14:paraId="5E93063A" w14:textId="77777777" w:rsidR="00D332CB" w:rsidRPr="002954A6" w:rsidRDefault="00D332CB" w:rsidP="002957FF">
            <w:pPr>
              <w:rPr>
                <w:rFonts w:ascii="Arial" w:hAnsi="Arial" w:cs="Arial"/>
                <w:b/>
              </w:rPr>
            </w:pPr>
            <w:r w:rsidRPr="002954A6">
              <w:rPr>
                <w:rFonts w:ascii="Arial" w:hAnsi="Arial" w:cs="Arial"/>
                <w:b/>
              </w:rPr>
              <w:t>Desired outcome</w:t>
            </w:r>
          </w:p>
        </w:tc>
        <w:tc>
          <w:tcPr>
            <w:tcW w:w="2441" w:type="dxa"/>
            <w:tcMar>
              <w:top w:w="57" w:type="dxa"/>
              <w:bottom w:w="57" w:type="dxa"/>
            </w:tcMar>
          </w:tcPr>
          <w:p w14:paraId="4962B935" w14:textId="77777777" w:rsidR="00D332CB" w:rsidRPr="002954A6" w:rsidRDefault="00D332CB" w:rsidP="002957FF">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3880" w:type="dxa"/>
            <w:shd w:val="clear" w:color="auto" w:fill="auto"/>
            <w:tcMar>
              <w:top w:w="57" w:type="dxa"/>
              <w:bottom w:w="57" w:type="dxa"/>
            </w:tcMar>
          </w:tcPr>
          <w:p w14:paraId="6B6813CC" w14:textId="77777777" w:rsidR="00D332CB" w:rsidRPr="002954A6" w:rsidRDefault="00D332CB" w:rsidP="002957FF">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304" w:type="dxa"/>
            <w:shd w:val="clear" w:color="auto" w:fill="auto"/>
            <w:tcMar>
              <w:top w:w="57" w:type="dxa"/>
              <w:bottom w:w="57" w:type="dxa"/>
            </w:tcMar>
          </w:tcPr>
          <w:p w14:paraId="12CC6862" w14:textId="77777777" w:rsidR="00D332CB" w:rsidRPr="002954A6" w:rsidRDefault="00D332CB" w:rsidP="002957FF">
            <w:pPr>
              <w:rPr>
                <w:rFonts w:ascii="Arial" w:hAnsi="Arial" w:cs="Arial"/>
                <w:b/>
              </w:rPr>
            </w:pPr>
            <w:r w:rsidRPr="002954A6">
              <w:rPr>
                <w:rFonts w:ascii="Arial" w:hAnsi="Arial" w:cs="Arial"/>
                <w:b/>
              </w:rPr>
              <w:t>How will you ensure it is implemented well?</w:t>
            </w:r>
          </w:p>
        </w:tc>
        <w:tc>
          <w:tcPr>
            <w:tcW w:w="1293" w:type="dxa"/>
            <w:shd w:val="clear" w:color="auto" w:fill="auto"/>
          </w:tcPr>
          <w:p w14:paraId="46CD2109" w14:textId="77777777" w:rsidR="00D332CB" w:rsidRPr="002954A6" w:rsidRDefault="00D332CB" w:rsidP="002957FF">
            <w:pPr>
              <w:rPr>
                <w:rFonts w:ascii="Arial" w:hAnsi="Arial" w:cs="Arial"/>
                <w:b/>
              </w:rPr>
            </w:pPr>
            <w:r w:rsidRPr="002954A6">
              <w:rPr>
                <w:rFonts w:ascii="Arial" w:hAnsi="Arial" w:cs="Arial"/>
                <w:b/>
              </w:rPr>
              <w:t>Staff lead</w:t>
            </w:r>
          </w:p>
        </w:tc>
        <w:tc>
          <w:tcPr>
            <w:tcW w:w="2011" w:type="dxa"/>
          </w:tcPr>
          <w:p w14:paraId="46794144" w14:textId="77777777" w:rsidR="00D332CB" w:rsidRPr="002954A6" w:rsidRDefault="00D332CB" w:rsidP="002957FF">
            <w:pPr>
              <w:rPr>
                <w:rFonts w:ascii="Arial" w:hAnsi="Arial" w:cs="Arial"/>
                <w:b/>
              </w:rPr>
            </w:pPr>
            <w:r w:rsidRPr="00262114">
              <w:rPr>
                <w:rFonts w:ascii="Arial" w:hAnsi="Arial" w:cs="Arial"/>
                <w:b/>
              </w:rPr>
              <w:t>When will you review implementation?</w:t>
            </w:r>
          </w:p>
        </w:tc>
      </w:tr>
      <w:tr w:rsidR="00203AF5" w:rsidRPr="002954A6" w14:paraId="69AF35CF" w14:textId="77777777" w:rsidTr="00245C11">
        <w:trPr>
          <w:trHeight w:val="75"/>
        </w:trPr>
        <w:tc>
          <w:tcPr>
            <w:tcW w:w="2395" w:type="dxa"/>
            <w:tcMar>
              <w:top w:w="57" w:type="dxa"/>
              <w:bottom w:w="57" w:type="dxa"/>
            </w:tcMar>
          </w:tcPr>
          <w:p w14:paraId="23BCD4F0" w14:textId="023CFFE4" w:rsidR="00203AF5" w:rsidRDefault="00203AF5" w:rsidP="002957FF">
            <w:pPr>
              <w:rPr>
                <w:rFonts w:ascii="Arial" w:hAnsi="Arial" w:cs="Arial"/>
                <w:sz w:val="18"/>
                <w:szCs w:val="18"/>
              </w:rPr>
            </w:pPr>
            <w:r>
              <w:rPr>
                <w:rFonts w:ascii="Arial" w:hAnsi="Arial" w:cs="Arial"/>
                <w:sz w:val="18"/>
                <w:szCs w:val="18"/>
              </w:rPr>
              <w:t xml:space="preserve">To reduce the gender gap of underperforming boys in English </w:t>
            </w:r>
          </w:p>
          <w:p w14:paraId="4FE754AB" w14:textId="77777777" w:rsidR="00203AF5" w:rsidRDefault="00203AF5" w:rsidP="002957FF">
            <w:pPr>
              <w:rPr>
                <w:rFonts w:ascii="Arial" w:hAnsi="Arial" w:cs="Arial"/>
                <w:sz w:val="18"/>
                <w:szCs w:val="18"/>
              </w:rPr>
            </w:pPr>
          </w:p>
          <w:p w14:paraId="30753B24" w14:textId="1C38BDC3" w:rsidR="00203AF5" w:rsidRDefault="00203AF5" w:rsidP="002957FF">
            <w:pPr>
              <w:rPr>
                <w:rFonts w:ascii="Arial" w:hAnsi="Arial" w:cs="Arial"/>
                <w:sz w:val="18"/>
                <w:szCs w:val="18"/>
              </w:rPr>
            </w:pPr>
          </w:p>
          <w:p w14:paraId="47D4A98C" w14:textId="4479332E" w:rsidR="00203AF5" w:rsidRDefault="00203AF5" w:rsidP="002957FF">
            <w:pPr>
              <w:rPr>
                <w:rFonts w:ascii="Arial" w:hAnsi="Arial" w:cs="Arial"/>
                <w:sz w:val="18"/>
                <w:szCs w:val="18"/>
              </w:rPr>
            </w:pPr>
          </w:p>
          <w:p w14:paraId="78AD44F3" w14:textId="2A3B04EE" w:rsidR="00203AF5" w:rsidRDefault="00203AF5" w:rsidP="002957FF">
            <w:pPr>
              <w:rPr>
                <w:rFonts w:ascii="Arial" w:hAnsi="Arial" w:cs="Arial"/>
                <w:sz w:val="18"/>
                <w:szCs w:val="18"/>
              </w:rPr>
            </w:pPr>
          </w:p>
          <w:p w14:paraId="346BEAA4" w14:textId="0C19F21E" w:rsidR="00203AF5" w:rsidRDefault="00203AF5" w:rsidP="002957FF">
            <w:pPr>
              <w:rPr>
                <w:rFonts w:ascii="Arial" w:hAnsi="Arial" w:cs="Arial"/>
                <w:sz w:val="18"/>
                <w:szCs w:val="18"/>
              </w:rPr>
            </w:pPr>
          </w:p>
          <w:p w14:paraId="5A6A2C1C" w14:textId="362B0564" w:rsidR="00203AF5" w:rsidRDefault="00203AF5" w:rsidP="002957FF">
            <w:pPr>
              <w:rPr>
                <w:rFonts w:ascii="Arial" w:hAnsi="Arial" w:cs="Arial"/>
                <w:sz w:val="18"/>
                <w:szCs w:val="18"/>
              </w:rPr>
            </w:pPr>
          </w:p>
          <w:p w14:paraId="2B7A914A" w14:textId="77777777" w:rsidR="00203AF5" w:rsidRDefault="00203AF5" w:rsidP="002957FF">
            <w:pPr>
              <w:rPr>
                <w:rFonts w:ascii="Arial" w:hAnsi="Arial" w:cs="Arial"/>
                <w:sz w:val="18"/>
                <w:szCs w:val="18"/>
              </w:rPr>
            </w:pPr>
          </w:p>
          <w:p w14:paraId="50532679" w14:textId="77777777" w:rsidR="00203AF5" w:rsidRDefault="00203AF5" w:rsidP="002957FF">
            <w:pPr>
              <w:rPr>
                <w:rFonts w:ascii="Arial" w:hAnsi="Arial" w:cs="Arial"/>
                <w:sz w:val="18"/>
                <w:szCs w:val="18"/>
              </w:rPr>
            </w:pPr>
          </w:p>
          <w:p w14:paraId="5E897752" w14:textId="77777777" w:rsidR="009E4C57" w:rsidRDefault="009E4C57" w:rsidP="002957FF">
            <w:pPr>
              <w:rPr>
                <w:rFonts w:ascii="Arial" w:hAnsi="Arial" w:cs="Arial"/>
                <w:sz w:val="18"/>
                <w:szCs w:val="18"/>
              </w:rPr>
            </w:pPr>
          </w:p>
          <w:p w14:paraId="3960B7D2" w14:textId="23F0DFD8" w:rsidR="009E4C57" w:rsidRPr="002957FF" w:rsidRDefault="009E4C57" w:rsidP="002957FF">
            <w:pPr>
              <w:rPr>
                <w:rFonts w:ascii="Arial" w:hAnsi="Arial" w:cs="Arial"/>
                <w:sz w:val="18"/>
                <w:szCs w:val="18"/>
              </w:rPr>
            </w:pPr>
          </w:p>
        </w:tc>
        <w:tc>
          <w:tcPr>
            <w:tcW w:w="2441" w:type="dxa"/>
            <w:tcMar>
              <w:top w:w="57" w:type="dxa"/>
              <w:bottom w:w="57" w:type="dxa"/>
            </w:tcMar>
          </w:tcPr>
          <w:p w14:paraId="4D829C2F" w14:textId="5F5B10BB" w:rsidR="00203AF5" w:rsidRDefault="00203AF5" w:rsidP="00085CBE">
            <w:pPr>
              <w:rPr>
                <w:rFonts w:ascii="Arial" w:hAnsi="Arial" w:cs="Arial"/>
                <w:sz w:val="18"/>
                <w:szCs w:val="18"/>
              </w:rPr>
            </w:pPr>
            <w:r>
              <w:rPr>
                <w:rFonts w:ascii="Arial" w:hAnsi="Arial" w:cs="Arial"/>
                <w:sz w:val="18"/>
                <w:szCs w:val="18"/>
              </w:rPr>
              <w:lastRenderedPageBreak/>
              <w:t xml:space="preserve">Staff INSET used to explore the work of </w:t>
            </w:r>
            <w:r w:rsidR="00B6141B">
              <w:rPr>
                <w:rFonts w:ascii="Arial" w:hAnsi="Arial" w:cs="Arial"/>
                <w:sz w:val="18"/>
                <w:szCs w:val="18"/>
              </w:rPr>
              <w:t>Gary Wilson and</w:t>
            </w:r>
            <w:r>
              <w:rPr>
                <w:rFonts w:ascii="Arial" w:hAnsi="Arial" w:cs="Arial"/>
                <w:sz w:val="18"/>
                <w:szCs w:val="18"/>
              </w:rPr>
              <w:t xml:space="preserve"> Pie Corbett</w:t>
            </w:r>
            <w:r w:rsidR="00B6141B">
              <w:rPr>
                <w:rFonts w:ascii="Arial" w:hAnsi="Arial" w:cs="Arial"/>
                <w:sz w:val="18"/>
                <w:szCs w:val="18"/>
              </w:rPr>
              <w:t xml:space="preserve"> (PC)</w:t>
            </w:r>
            <w:r>
              <w:rPr>
                <w:rFonts w:ascii="Arial" w:hAnsi="Arial" w:cs="Arial"/>
                <w:sz w:val="18"/>
                <w:szCs w:val="18"/>
              </w:rPr>
              <w:t>.</w:t>
            </w:r>
            <w:r w:rsidR="00B6141B">
              <w:rPr>
                <w:rFonts w:ascii="Arial" w:hAnsi="Arial" w:cs="Arial"/>
                <w:sz w:val="18"/>
                <w:szCs w:val="18"/>
              </w:rPr>
              <w:t xml:space="preserve"> The English SL worked with PC in a series of INSETs last year and will be leading staff INSET. GW will be presenting at GTAT </w:t>
            </w:r>
            <w:r w:rsidR="00B6141B">
              <w:rPr>
                <w:rFonts w:ascii="Arial" w:hAnsi="Arial" w:cs="Arial"/>
                <w:sz w:val="18"/>
                <w:szCs w:val="18"/>
              </w:rPr>
              <w:lastRenderedPageBreak/>
              <w:t>INSET and to parents.</w:t>
            </w:r>
            <w:r>
              <w:rPr>
                <w:rFonts w:ascii="Arial" w:hAnsi="Arial" w:cs="Arial"/>
                <w:sz w:val="18"/>
                <w:szCs w:val="18"/>
              </w:rPr>
              <w:t xml:space="preserve"> Identifying effective approaches and strategies to help boys succeed, in particular for literacy (reading) </w:t>
            </w:r>
          </w:p>
          <w:p w14:paraId="172FC171" w14:textId="59D2AE1E" w:rsidR="009E4C57" w:rsidRDefault="00B6141B" w:rsidP="00085CBE">
            <w:pPr>
              <w:rPr>
                <w:rFonts w:ascii="Arial" w:hAnsi="Arial" w:cs="Arial"/>
                <w:sz w:val="18"/>
                <w:szCs w:val="18"/>
              </w:rPr>
            </w:pPr>
            <w:r>
              <w:rPr>
                <w:rFonts w:ascii="Arial" w:hAnsi="Arial" w:cs="Arial"/>
                <w:sz w:val="18"/>
                <w:szCs w:val="18"/>
              </w:rPr>
              <w:t>The school has reviewed and revised its approach to teaching spelling</w:t>
            </w:r>
          </w:p>
          <w:p w14:paraId="5164FEC6" w14:textId="2A8EC88C" w:rsidR="009E4C57" w:rsidRDefault="009E4C57" w:rsidP="00085CBE">
            <w:pPr>
              <w:rPr>
                <w:rFonts w:ascii="Arial" w:hAnsi="Arial" w:cs="Arial"/>
                <w:sz w:val="18"/>
                <w:szCs w:val="18"/>
              </w:rPr>
            </w:pPr>
          </w:p>
          <w:p w14:paraId="42B07BCD" w14:textId="078A3241" w:rsidR="009E4C57" w:rsidRDefault="009E4C57" w:rsidP="00085CBE">
            <w:pPr>
              <w:rPr>
                <w:rFonts w:ascii="Arial" w:hAnsi="Arial" w:cs="Arial"/>
                <w:sz w:val="18"/>
                <w:szCs w:val="18"/>
              </w:rPr>
            </w:pPr>
          </w:p>
          <w:p w14:paraId="5BB6A5BA" w14:textId="0900C0AB" w:rsidR="009E4C57" w:rsidRDefault="009E4C57" w:rsidP="00085CBE">
            <w:pPr>
              <w:rPr>
                <w:rFonts w:ascii="Arial" w:hAnsi="Arial" w:cs="Arial"/>
                <w:sz w:val="18"/>
                <w:szCs w:val="18"/>
              </w:rPr>
            </w:pPr>
          </w:p>
          <w:p w14:paraId="3C66A406" w14:textId="5B7767C7" w:rsidR="009E4C57" w:rsidRDefault="009E4C57" w:rsidP="00085CBE">
            <w:pPr>
              <w:rPr>
                <w:rFonts w:ascii="Arial" w:hAnsi="Arial" w:cs="Arial"/>
                <w:sz w:val="18"/>
                <w:szCs w:val="18"/>
              </w:rPr>
            </w:pPr>
            <w:r>
              <w:rPr>
                <w:rFonts w:ascii="Arial" w:hAnsi="Arial" w:cs="Arial"/>
                <w:sz w:val="18"/>
                <w:szCs w:val="18"/>
              </w:rPr>
              <w:t>To continue to offer FFT recovery programme for English</w:t>
            </w:r>
            <w:r w:rsidR="00245C11">
              <w:rPr>
                <w:rFonts w:ascii="Arial" w:hAnsi="Arial" w:cs="Arial"/>
                <w:sz w:val="18"/>
                <w:szCs w:val="18"/>
              </w:rPr>
              <w:t xml:space="preserve"> for identified children</w:t>
            </w:r>
          </w:p>
          <w:p w14:paraId="701E1084" w14:textId="4C6C8366" w:rsidR="00203AF5" w:rsidRDefault="00203AF5" w:rsidP="00085CBE">
            <w:pPr>
              <w:rPr>
                <w:rFonts w:ascii="Arial" w:hAnsi="Arial" w:cs="Arial"/>
                <w:sz w:val="18"/>
                <w:szCs w:val="18"/>
              </w:rPr>
            </w:pPr>
          </w:p>
          <w:p w14:paraId="79F9CC2C" w14:textId="7F1AB84E" w:rsidR="00203AF5" w:rsidRDefault="00203AF5" w:rsidP="00085CBE">
            <w:pPr>
              <w:rPr>
                <w:rFonts w:ascii="Arial" w:hAnsi="Arial" w:cs="Arial"/>
                <w:sz w:val="18"/>
                <w:szCs w:val="18"/>
              </w:rPr>
            </w:pPr>
          </w:p>
          <w:p w14:paraId="4E78CA94" w14:textId="11E2AF7A" w:rsidR="00203AF5" w:rsidRPr="002957FF" w:rsidRDefault="00203AF5" w:rsidP="00566F5F">
            <w:pPr>
              <w:rPr>
                <w:rFonts w:ascii="Arial" w:hAnsi="Arial" w:cs="Arial"/>
                <w:sz w:val="18"/>
                <w:szCs w:val="18"/>
              </w:rPr>
            </w:pPr>
          </w:p>
        </w:tc>
        <w:tc>
          <w:tcPr>
            <w:tcW w:w="3880" w:type="dxa"/>
            <w:shd w:val="clear" w:color="auto" w:fill="auto"/>
            <w:tcMar>
              <w:top w:w="57" w:type="dxa"/>
              <w:bottom w:w="57" w:type="dxa"/>
            </w:tcMar>
          </w:tcPr>
          <w:p w14:paraId="00375ECE" w14:textId="77777777" w:rsidR="00B6141B" w:rsidRDefault="00203AF5" w:rsidP="002957FF">
            <w:pPr>
              <w:rPr>
                <w:rFonts w:ascii="Arial" w:hAnsi="Arial" w:cs="Arial"/>
                <w:sz w:val="18"/>
                <w:szCs w:val="18"/>
              </w:rPr>
            </w:pPr>
            <w:r>
              <w:rPr>
                <w:rFonts w:ascii="Arial" w:hAnsi="Arial" w:cs="Arial"/>
                <w:sz w:val="18"/>
                <w:szCs w:val="18"/>
              </w:rPr>
              <w:lastRenderedPageBreak/>
              <w:t xml:space="preserve">Whole school data indicated a growing gender attainment gap in reading and a persistent gap in writing. </w:t>
            </w:r>
            <w:r w:rsidR="00973E6F">
              <w:rPr>
                <w:rFonts w:ascii="Arial" w:hAnsi="Arial" w:cs="Arial"/>
                <w:sz w:val="18"/>
                <w:szCs w:val="18"/>
              </w:rPr>
              <w:t>This showed some evidence of narrowing in 2018/19 and we want to keep this work up. S</w:t>
            </w:r>
            <w:r>
              <w:rPr>
                <w:rFonts w:ascii="Arial" w:hAnsi="Arial" w:cs="Arial"/>
                <w:sz w:val="18"/>
                <w:szCs w:val="18"/>
              </w:rPr>
              <w:t>ecure literacy skills are the basi</w:t>
            </w:r>
            <w:r w:rsidR="00973E6F">
              <w:rPr>
                <w:rFonts w:ascii="Arial" w:hAnsi="Arial" w:cs="Arial"/>
                <w:sz w:val="18"/>
                <w:szCs w:val="18"/>
              </w:rPr>
              <w:t xml:space="preserve">s for all academic achievement. </w:t>
            </w:r>
          </w:p>
          <w:p w14:paraId="65EDEC59" w14:textId="057F5047" w:rsidR="00203AF5" w:rsidRDefault="00203AF5" w:rsidP="002957FF">
            <w:pPr>
              <w:rPr>
                <w:rFonts w:ascii="Arial" w:hAnsi="Arial" w:cs="Arial"/>
                <w:sz w:val="18"/>
                <w:szCs w:val="18"/>
              </w:rPr>
            </w:pPr>
            <w:r>
              <w:rPr>
                <w:rFonts w:ascii="Arial" w:hAnsi="Arial" w:cs="Arial"/>
                <w:sz w:val="18"/>
                <w:szCs w:val="18"/>
              </w:rPr>
              <w:lastRenderedPageBreak/>
              <w:t>Increasing parental engagement with the children’s learning will lead to improved outcomes</w:t>
            </w:r>
          </w:p>
          <w:p w14:paraId="7068EFA0" w14:textId="081EA170" w:rsidR="00203AF5" w:rsidRDefault="00203AF5" w:rsidP="00566F5F">
            <w:pPr>
              <w:rPr>
                <w:rFonts w:ascii="Arial" w:hAnsi="Arial" w:cs="Arial"/>
                <w:sz w:val="18"/>
                <w:szCs w:val="18"/>
              </w:rPr>
            </w:pPr>
            <w:r>
              <w:rPr>
                <w:rFonts w:ascii="Arial" w:hAnsi="Arial" w:cs="Arial"/>
                <w:sz w:val="18"/>
                <w:szCs w:val="18"/>
              </w:rPr>
              <w:t xml:space="preserve">EEF Toolkit highlights the most significant factor in improving outcomes for all children is high quality teaching. By ensuring that our teaching is focussed </w:t>
            </w:r>
            <w:r w:rsidR="009E4C57">
              <w:rPr>
                <w:rFonts w:ascii="Arial" w:hAnsi="Arial" w:cs="Arial"/>
                <w:sz w:val="18"/>
                <w:szCs w:val="18"/>
              </w:rPr>
              <w:t>and engages all learners their progress and attainment will be strong</w:t>
            </w:r>
          </w:p>
          <w:p w14:paraId="713D639D" w14:textId="1A23ED1A" w:rsidR="00203AF5" w:rsidRDefault="00203AF5" w:rsidP="00566F5F">
            <w:pPr>
              <w:rPr>
                <w:rFonts w:ascii="Arial" w:hAnsi="Arial" w:cs="Arial"/>
                <w:sz w:val="18"/>
                <w:szCs w:val="18"/>
              </w:rPr>
            </w:pPr>
            <w:r>
              <w:rPr>
                <w:rFonts w:ascii="Arial" w:hAnsi="Arial" w:cs="Arial"/>
                <w:sz w:val="18"/>
                <w:szCs w:val="18"/>
              </w:rPr>
              <w:t>By making assessment consistent we will ensure pupil’s learning is clearly centred on achieving an ARE</w:t>
            </w:r>
          </w:p>
          <w:p w14:paraId="6F4BC6C0" w14:textId="77777777" w:rsidR="00245C11" w:rsidRDefault="00245C11" w:rsidP="00566F5F">
            <w:pPr>
              <w:rPr>
                <w:rFonts w:ascii="Arial" w:hAnsi="Arial" w:cs="Arial"/>
                <w:sz w:val="18"/>
                <w:szCs w:val="18"/>
              </w:rPr>
            </w:pPr>
          </w:p>
          <w:p w14:paraId="0B008110" w14:textId="1C99029E" w:rsidR="00203AF5" w:rsidRPr="00681361" w:rsidRDefault="00245C11" w:rsidP="00566F5F">
            <w:pPr>
              <w:rPr>
                <w:rFonts w:ascii="Arial" w:hAnsi="Arial" w:cs="Arial"/>
                <w:sz w:val="18"/>
                <w:szCs w:val="18"/>
              </w:rPr>
            </w:pPr>
            <w:r>
              <w:rPr>
                <w:rFonts w:ascii="Arial" w:hAnsi="Arial" w:cs="Arial"/>
                <w:sz w:val="18"/>
                <w:szCs w:val="18"/>
              </w:rPr>
              <w:t>Whilst operating a mastery curriculum approach we recognise that some children need support to catch up and keep up. The FFT programme has a track record nationally and within school of accelerating progress. The programme is delivered by well trained and experienced TAs</w:t>
            </w:r>
          </w:p>
        </w:tc>
        <w:tc>
          <w:tcPr>
            <w:tcW w:w="3304" w:type="dxa"/>
            <w:shd w:val="clear" w:color="auto" w:fill="auto"/>
            <w:tcMar>
              <w:top w:w="57" w:type="dxa"/>
              <w:bottom w:w="57" w:type="dxa"/>
            </w:tcMar>
          </w:tcPr>
          <w:p w14:paraId="07ED745B" w14:textId="2A5F87D3" w:rsidR="00203AF5" w:rsidRDefault="00245C11" w:rsidP="002957FF">
            <w:pPr>
              <w:rPr>
                <w:rFonts w:ascii="Arial" w:hAnsi="Arial" w:cs="Arial"/>
                <w:sz w:val="18"/>
                <w:szCs w:val="18"/>
              </w:rPr>
            </w:pPr>
            <w:r>
              <w:rPr>
                <w:rFonts w:ascii="Arial" w:hAnsi="Arial" w:cs="Arial"/>
                <w:sz w:val="18"/>
                <w:szCs w:val="18"/>
              </w:rPr>
              <w:lastRenderedPageBreak/>
              <w:t xml:space="preserve">The </w:t>
            </w:r>
            <w:r w:rsidR="00B6141B">
              <w:rPr>
                <w:rFonts w:ascii="Arial" w:hAnsi="Arial" w:cs="Arial"/>
                <w:sz w:val="18"/>
                <w:szCs w:val="18"/>
              </w:rPr>
              <w:t>INSET meetings</w:t>
            </w:r>
            <w:r>
              <w:rPr>
                <w:rFonts w:ascii="Arial" w:hAnsi="Arial" w:cs="Arial"/>
                <w:sz w:val="18"/>
                <w:szCs w:val="18"/>
              </w:rPr>
              <w:t xml:space="preserve"> in the Autumn term will be used to share the work of the identified experts</w:t>
            </w:r>
          </w:p>
          <w:p w14:paraId="5C5D5737" w14:textId="03E7B885" w:rsidR="00245C11" w:rsidRDefault="00245C11" w:rsidP="002957FF">
            <w:pPr>
              <w:rPr>
                <w:rFonts w:ascii="Arial" w:hAnsi="Arial" w:cs="Arial"/>
                <w:sz w:val="18"/>
                <w:szCs w:val="18"/>
              </w:rPr>
            </w:pPr>
          </w:p>
          <w:p w14:paraId="6B9E6A21" w14:textId="391C97E2" w:rsidR="00245C11" w:rsidRDefault="00245C11" w:rsidP="002957FF">
            <w:pPr>
              <w:rPr>
                <w:rFonts w:ascii="Arial" w:hAnsi="Arial" w:cs="Arial"/>
                <w:sz w:val="18"/>
                <w:szCs w:val="18"/>
              </w:rPr>
            </w:pPr>
            <w:r>
              <w:rPr>
                <w:rFonts w:ascii="Arial" w:hAnsi="Arial" w:cs="Arial"/>
                <w:sz w:val="18"/>
                <w:szCs w:val="18"/>
              </w:rPr>
              <w:t>This work is a key part of our English development plan that forms 25% of the SDP. Further time has been allocated to staff meetings.</w:t>
            </w:r>
          </w:p>
          <w:p w14:paraId="18FB9258" w14:textId="37C83A18" w:rsidR="00245C11" w:rsidRDefault="00245C11" w:rsidP="002957FF">
            <w:pPr>
              <w:rPr>
                <w:rFonts w:ascii="Arial" w:hAnsi="Arial" w:cs="Arial"/>
                <w:sz w:val="18"/>
                <w:szCs w:val="18"/>
              </w:rPr>
            </w:pPr>
            <w:r>
              <w:rPr>
                <w:rFonts w:ascii="Arial" w:hAnsi="Arial" w:cs="Arial"/>
                <w:sz w:val="18"/>
                <w:szCs w:val="18"/>
              </w:rPr>
              <w:lastRenderedPageBreak/>
              <w:t>Further school budget has been allocated to reading resources as well as spelling PD and resources.</w:t>
            </w:r>
          </w:p>
          <w:p w14:paraId="17697B1F" w14:textId="44A503EB" w:rsidR="00245C11" w:rsidRDefault="00245C11" w:rsidP="002957FF">
            <w:pPr>
              <w:rPr>
                <w:rFonts w:ascii="Arial" w:hAnsi="Arial" w:cs="Arial"/>
                <w:sz w:val="18"/>
                <w:szCs w:val="18"/>
              </w:rPr>
            </w:pPr>
          </w:p>
          <w:p w14:paraId="099415EE" w14:textId="50C5AF94" w:rsidR="00245C11" w:rsidRDefault="00245C11" w:rsidP="002957FF">
            <w:pPr>
              <w:rPr>
                <w:rFonts w:ascii="Arial" w:hAnsi="Arial" w:cs="Arial"/>
                <w:sz w:val="18"/>
                <w:szCs w:val="18"/>
              </w:rPr>
            </w:pPr>
            <w:r>
              <w:rPr>
                <w:rFonts w:ascii="Arial" w:hAnsi="Arial" w:cs="Arial"/>
                <w:sz w:val="18"/>
                <w:szCs w:val="18"/>
              </w:rPr>
              <w:t>This will form the focus of lesson obs and learning walks</w:t>
            </w:r>
          </w:p>
          <w:p w14:paraId="3B958A7F" w14:textId="77777777" w:rsidR="00203AF5" w:rsidRDefault="00203AF5" w:rsidP="002957FF">
            <w:pPr>
              <w:rPr>
                <w:rFonts w:ascii="Arial" w:hAnsi="Arial" w:cs="Arial"/>
                <w:sz w:val="18"/>
                <w:szCs w:val="18"/>
              </w:rPr>
            </w:pPr>
          </w:p>
          <w:p w14:paraId="72EEEFE4" w14:textId="0B848005" w:rsidR="00203AF5" w:rsidRDefault="00203AF5" w:rsidP="002957FF">
            <w:pPr>
              <w:rPr>
                <w:rFonts w:ascii="Arial" w:hAnsi="Arial" w:cs="Arial"/>
                <w:sz w:val="18"/>
                <w:szCs w:val="18"/>
              </w:rPr>
            </w:pPr>
          </w:p>
          <w:p w14:paraId="405C1C7F" w14:textId="77777777" w:rsidR="00973E6F" w:rsidRDefault="00973E6F" w:rsidP="002957FF">
            <w:pPr>
              <w:rPr>
                <w:rFonts w:ascii="Arial" w:hAnsi="Arial" w:cs="Arial"/>
                <w:sz w:val="18"/>
                <w:szCs w:val="18"/>
              </w:rPr>
            </w:pPr>
          </w:p>
          <w:p w14:paraId="13FAC18B" w14:textId="77777777" w:rsidR="00B6141B" w:rsidRDefault="00B6141B" w:rsidP="002957FF">
            <w:pPr>
              <w:rPr>
                <w:rFonts w:ascii="Arial" w:hAnsi="Arial" w:cs="Arial"/>
                <w:sz w:val="18"/>
                <w:szCs w:val="18"/>
              </w:rPr>
            </w:pPr>
          </w:p>
          <w:p w14:paraId="3E58C6AF" w14:textId="77777777" w:rsidR="00B6141B" w:rsidRDefault="00B6141B" w:rsidP="002957FF">
            <w:pPr>
              <w:rPr>
                <w:rFonts w:ascii="Arial" w:hAnsi="Arial" w:cs="Arial"/>
                <w:sz w:val="18"/>
                <w:szCs w:val="18"/>
              </w:rPr>
            </w:pPr>
          </w:p>
          <w:p w14:paraId="7B80E282" w14:textId="77777777" w:rsidR="00B6141B" w:rsidRDefault="00B6141B" w:rsidP="002957FF">
            <w:pPr>
              <w:rPr>
                <w:rFonts w:ascii="Arial" w:hAnsi="Arial" w:cs="Arial"/>
                <w:sz w:val="18"/>
                <w:szCs w:val="18"/>
              </w:rPr>
            </w:pPr>
          </w:p>
          <w:p w14:paraId="752FF23D" w14:textId="6ECAF75F" w:rsidR="00687AE9" w:rsidRDefault="00687AE9" w:rsidP="002957FF">
            <w:pPr>
              <w:rPr>
                <w:rFonts w:ascii="Arial" w:hAnsi="Arial" w:cs="Arial"/>
                <w:sz w:val="18"/>
                <w:szCs w:val="18"/>
              </w:rPr>
            </w:pPr>
            <w:r>
              <w:rPr>
                <w:rFonts w:ascii="Arial" w:hAnsi="Arial" w:cs="Arial"/>
                <w:sz w:val="18"/>
                <w:szCs w:val="18"/>
              </w:rPr>
              <w:t>Specific TA time allocated 2 TAs 4x pms a week. SENDCO to monitor children’s progress</w:t>
            </w:r>
          </w:p>
          <w:p w14:paraId="2D63E881" w14:textId="38EDAC52" w:rsidR="00203AF5" w:rsidRPr="00672361" w:rsidRDefault="00203AF5" w:rsidP="002957FF">
            <w:pPr>
              <w:rPr>
                <w:rFonts w:ascii="Arial" w:hAnsi="Arial" w:cs="Arial"/>
                <w:sz w:val="18"/>
                <w:szCs w:val="18"/>
              </w:rPr>
            </w:pPr>
          </w:p>
        </w:tc>
        <w:tc>
          <w:tcPr>
            <w:tcW w:w="1293" w:type="dxa"/>
            <w:shd w:val="clear" w:color="auto" w:fill="auto"/>
          </w:tcPr>
          <w:p w14:paraId="1414C761" w14:textId="77777777" w:rsidR="00203AF5" w:rsidRDefault="00203AF5" w:rsidP="002957FF">
            <w:pPr>
              <w:rPr>
                <w:rFonts w:ascii="Arial" w:hAnsi="Arial" w:cs="Arial"/>
                <w:sz w:val="18"/>
                <w:szCs w:val="18"/>
              </w:rPr>
            </w:pPr>
            <w:r>
              <w:rPr>
                <w:rFonts w:ascii="Arial" w:hAnsi="Arial" w:cs="Arial"/>
                <w:sz w:val="18"/>
                <w:szCs w:val="18"/>
              </w:rPr>
              <w:lastRenderedPageBreak/>
              <w:t>HT</w:t>
            </w:r>
          </w:p>
          <w:p w14:paraId="6CDB5E59" w14:textId="11B4DA3A" w:rsidR="00203AF5" w:rsidRPr="00672361" w:rsidRDefault="00203AF5" w:rsidP="002957FF">
            <w:pPr>
              <w:rPr>
                <w:rFonts w:ascii="Arial" w:hAnsi="Arial" w:cs="Arial"/>
                <w:sz w:val="18"/>
                <w:szCs w:val="18"/>
              </w:rPr>
            </w:pPr>
            <w:r>
              <w:rPr>
                <w:rFonts w:ascii="Arial" w:hAnsi="Arial" w:cs="Arial"/>
                <w:sz w:val="18"/>
                <w:szCs w:val="18"/>
              </w:rPr>
              <w:t>CT</w:t>
            </w:r>
          </w:p>
        </w:tc>
        <w:tc>
          <w:tcPr>
            <w:tcW w:w="2011" w:type="dxa"/>
          </w:tcPr>
          <w:p w14:paraId="31AD3F27" w14:textId="7ED46B3C" w:rsidR="00203AF5" w:rsidRDefault="00956AE3" w:rsidP="002957FF">
            <w:pPr>
              <w:rPr>
                <w:rFonts w:ascii="Arial" w:hAnsi="Arial" w:cs="Arial"/>
                <w:sz w:val="18"/>
                <w:szCs w:val="18"/>
              </w:rPr>
            </w:pPr>
            <w:r>
              <w:rPr>
                <w:rFonts w:ascii="Arial" w:hAnsi="Arial" w:cs="Arial"/>
                <w:sz w:val="18"/>
                <w:szCs w:val="18"/>
              </w:rPr>
              <w:t>July 2020</w:t>
            </w:r>
          </w:p>
          <w:p w14:paraId="4A7D8469" w14:textId="77777777" w:rsidR="00203AF5" w:rsidRDefault="00203AF5" w:rsidP="00E579CF">
            <w:pPr>
              <w:rPr>
                <w:rFonts w:ascii="Arial" w:hAnsi="Arial" w:cs="Arial"/>
                <w:b/>
                <w:sz w:val="18"/>
                <w:szCs w:val="18"/>
              </w:rPr>
            </w:pPr>
            <w:r w:rsidRPr="008F0E03">
              <w:rPr>
                <w:rFonts w:ascii="Arial" w:hAnsi="Arial" w:cs="Arial"/>
                <w:b/>
                <w:sz w:val="18"/>
                <w:szCs w:val="18"/>
              </w:rPr>
              <w:t xml:space="preserve">Cost </w:t>
            </w:r>
            <w:r>
              <w:rPr>
                <w:rFonts w:ascii="Arial" w:hAnsi="Arial" w:cs="Arial"/>
                <w:b/>
                <w:sz w:val="18"/>
                <w:szCs w:val="18"/>
              </w:rPr>
              <w:t>–</w:t>
            </w:r>
            <w:r w:rsidRPr="008F0E03">
              <w:rPr>
                <w:rFonts w:ascii="Arial" w:hAnsi="Arial" w:cs="Arial"/>
                <w:b/>
                <w:sz w:val="18"/>
                <w:szCs w:val="18"/>
              </w:rPr>
              <w:t xml:space="preserve"> Nil</w:t>
            </w:r>
          </w:p>
          <w:p w14:paraId="53E1AF2B" w14:textId="77777777" w:rsidR="005164EC" w:rsidRDefault="005164EC" w:rsidP="00E579CF">
            <w:pPr>
              <w:rPr>
                <w:rFonts w:ascii="Arial" w:hAnsi="Arial" w:cs="Arial"/>
                <w:b/>
                <w:sz w:val="18"/>
                <w:szCs w:val="18"/>
              </w:rPr>
            </w:pPr>
          </w:p>
          <w:p w14:paraId="5BE70CAC" w14:textId="77777777" w:rsidR="005164EC" w:rsidRDefault="005164EC" w:rsidP="00E579CF">
            <w:pPr>
              <w:rPr>
                <w:rFonts w:ascii="Arial" w:hAnsi="Arial" w:cs="Arial"/>
                <w:b/>
                <w:sz w:val="18"/>
                <w:szCs w:val="18"/>
              </w:rPr>
            </w:pPr>
          </w:p>
          <w:p w14:paraId="670B6C75" w14:textId="77777777" w:rsidR="005164EC" w:rsidRDefault="005164EC" w:rsidP="00E579CF">
            <w:pPr>
              <w:rPr>
                <w:rFonts w:ascii="Arial" w:hAnsi="Arial" w:cs="Arial"/>
                <w:b/>
                <w:sz w:val="18"/>
                <w:szCs w:val="18"/>
              </w:rPr>
            </w:pPr>
          </w:p>
          <w:p w14:paraId="63F5D588" w14:textId="77777777" w:rsidR="005164EC" w:rsidRDefault="005164EC" w:rsidP="00E579CF">
            <w:pPr>
              <w:rPr>
                <w:rFonts w:ascii="Arial" w:hAnsi="Arial" w:cs="Arial"/>
                <w:b/>
                <w:sz w:val="18"/>
                <w:szCs w:val="18"/>
              </w:rPr>
            </w:pPr>
          </w:p>
          <w:p w14:paraId="4FA4EFB5" w14:textId="77777777" w:rsidR="005164EC" w:rsidRDefault="005164EC" w:rsidP="00E579CF">
            <w:pPr>
              <w:rPr>
                <w:rFonts w:ascii="Arial" w:hAnsi="Arial" w:cs="Arial"/>
                <w:b/>
                <w:sz w:val="18"/>
                <w:szCs w:val="18"/>
              </w:rPr>
            </w:pPr>
          </w:p>
          <w:p w14:paraId="044FC361" w14:textId="77777777" w:rsidR="005164EC" w:rsidRDefault="005164EC" w:rsidP="00E579CF">
            <w:pPr>
              <w:rPr>
                <w:rFonts w:ascii="Arial" w:hAnsi="Arial" w:cs="Arial"/>
                <w:b/>
                <w:sz w:val="18"/>
                <w:szCs w:val="18"/>
              </w:rPr>
            </w:pPr>
          </w:p>
          <w:p w14:paraId="41A8E3DC" w14:textId="77777777" w:rsidR="005164EC" w:rsidRDefault="005164EC" w:rsidP="00E579CF">
            <w:pPr>
              <w:rPr>
                <w:rFonts w:ascii="Arial" w:hAnsi="Arial" w:cs="Arial"/>
                <w:b/>
                <w:sz w:val="18"/>
                <w:szCs w:val="18"/>
              </w:rPr>
            </w:pPr>
          </w:p>
          <w:p w14:paraId="6187CF34" w14:textId="77777777" w:rsidR="005164EC" w:rsidRDefault="005164EC" w:rsidP="00E579CF">
            <w:pPr>
              <w:rPr>
                <w:rFonts w:ascii="Arial" w:hAnsi="Arial" w:cs="Arial"/>
                <w:b/>
                <w:sz w:val="18"/>
                <w:szCs w:val="18"/>
              </w:rPr>
            </w:pPr>
          </w:p>
          <w:p w14:paraId="4D3532EC" w14:textId="77777777" w:rsidR="005164EC" w:rsidRDefault="005164EC" w:rsidP="00E579CF">
            <w:pPr>
              <w:rPr>
                <w:rFonts w:ascii="Arial" w:hAnsi="Arial" w:cs="Arial"/>
                <w:b/>
                <w:sz w:val="18"/>
                <w:szCs w:val="18"/>
              </w:rPr>
            </w:pPr>
          </w:p>
          <w:p w14:paraId="54994BEE" w14:textId="77777777" w:rsidR="005164EC" w:rsidRDefault="005164EC" w:rsidP="00E579CF">
            <w:pPr>
              <w:rPr>
                <w:rFonts w:ascii="Arial" w:hAnsi="Arial" w:cs="Arial"/>
                <w:b/>
                <w:sz w:val="18"/>
                <w:szCs w:val="18"/>
              </w:rPr>
            </w:pPr>
          </w:p>
          <w:p w14:paraId="3DDD0934" w14:textId="77777777" w:rsidR="005164EC" w:rsidRDefault="005164EC" w:rsidP="00E579CF">
            <w:pPr>
              <w:rPr>
                <w:rFonts w:ascii="Arial" w:hAnsi="Arial" w:cs="Arial"/>
                <w:b/>
                <w:sz w:val="18"/>
                <w:szCs w:val="18"/>
              </w:rPr>
            </w:pPr>
          </w:p>
          <w:p w14:paraId="7C0912E7" w14:textId="77777777" w:rsidR="005164EC" w:rsidRDefault="005164EC" w:rsidP="00E579CF">
            <w:pPr>
              <w:rPr>
                <w:rFonts w:ascii="Arial" w:hAnsi="Arial" w:cs="Arial"/>
                <w:b/>
                <w:sz w:val="18"/>
                <w:szCs w:val="18"/>
              </w:rPr>
            </w:pPr>
          </w:p>
          <w:p w14:paraId="0FD66377" w14:textId="77777777" w:rsidR="005164EC" w:rsidRDefault="005164EC" w:rsidP="00E579CF">
            <w:pPr>
              <w:rPr>
                <w:rFonts w:ascii="Arial" w:hAnsi="Arial" w:cs="Arial"/>
                <w:b/>
                <w:sz w:val="18"/>
                <w:szCs w:val="18"/>
              </w:rPr>
            </w:pPr>
          </w:p>
          <w:p w14:paraId="430C4FD9" w14:textId="77777777" w:rsidR="005164EC" w:rsidRDefault="005164EC" w:rsidP="00E579CF">
            <w:pPr>
              <w:rPr>
                <w:rFonts w:ascii="Arial" w:hAnsi="Arial" w:cs="Arial"/>
                <w:b/>
                <w:sz w:val="18"/>
                <w:szCs w:val="18"/>
              </w:rPr>
            </w:pPr>
          </w:p>
          <w:p w14:paraId="01AB1794" w14:textId="77777777" w:rsidR="00B6141B" w:rsidRDefault="00B6141B" w:rsidP="00E579CF">
            <w:pPr>
              <w:rPr>
                <w:rFonts w:ascii="Arial" w:hAnsi="Arial" w:cs="Arial"/>
                <w:b/>
                <w:sz w:val="18"/>
                <w:szCs w:val="18"/>
              </w:rPr>
            </w:pPr>
          </w:p>
          <w:p w14:paraId="6D218091" w14:textId="77777777" w:rsidR="00B6141B" w:rsidRDefault="00B6141B" w:rsidP="00E579CF">
            <w:pPr>
              <w:rPr>
                <w:rFonts w:ascii="Arial" w:hAnsi="Arial" w:cs="Arial"/>
                <w:b/>
                <w:sz w:val="18"/>
                <w:szCs w:val="18"/>
              </w:rPr>
            </w:pPr>
          </w:p>
          <w:p w14:paraId="04E5CD26" w14:textId="77777777" w:rsidR="00B6141B" w:rsidRDefault="00B6141B" w:rsidP="00E579CF">
            <w:pPr>
              <w:rPr>
                <w:rFonts w:ascii="Arial" w:hAnsi="Arial" w:cs="Arial"/>
                <w:b/>
                <w:sz w:val="18"/>
                <w:szCs w:val="18"/>
              </w:rPr>
            </w:pPr>
          </w:p>
          <w:p w14:paraId="21F54606" w14:textId="77777777" w:rsidR="00B6141B" w:rsidRDefault="00B6141B" w:rsidP="00E579CF">
            <w:pPr>
              <w:rPr>
                <w:rFonts w:ascii="Arial" w:hAnsi="Arial" w:cs="Arial"/>
                <w:b/>
                <w:sz w:val="18"/>
                <w:szCs w:val="18"/>
              </w:rPr>
            </w:pPr>
          </w:p>
          <w:p w14:paraId="36BF7318" w14:textId="7EFBEE63" w:rsidR="005164EC" w:rsidRPr="00672361" w:rsidRDefault="005164EC" w:rsidP="00E579CF">
            <w:pPr>
              <w:rPr>
                <w:rFonts w:ascii="Arial" w:hAnsi="Arial" w:cs="Arial"/>
                <w:sz w:val="18"/>
                <w:szCs w:val="18"/>
              </w:rPr>
            </w:pPr>
            <w:r>
              <w:rPr>
                <w:rFonts w:ascii="Arial" w:hAnsi="Arial" w:cs="Arial"/>
                <w:b/>
                <w:sz w:val="18"/>
                <w:szCs w:val="18"/>
              </w:rPr>
              <w:t>Costs – see targeted support</w:t>
            </w:r>
          </w:p>
        </w:tc>
      </w:tr>
      <w:tr w:rsidR="002957FF" w:rsidRPr="002954A6" w14:paraId="2345B3F4" w14:textId="77777777" w:rsidTr="00D306D9">
        <w:trPr>
          <w:trHeight w:val="1"/>
        </w:trPr>
        <w:tc>
          <w:tcPr>
            <w:tcW w:w="15324" w:type="dxa"/>
            <w:gridSpan w:val="6"/>
            <w:tcMar>
              <w:top w:w="57" w:type="dxa"/>
              <w:bottom w:w="57" w:type="dxa"/>
            </w:tcMar>
          </w:tcPr>
          <w:p w14:paraId="30896DCA" w14:textId="7C317DD2" w:rsidR="002957FF" w:rsidRPr="002954A6" w:rsidRDefault="002957FF" w:rsidP="002957FF">
            <w:pPr>
              <w:pStyle w:val="ListParagraph"/>
              <w:numPr>
                <w:ilvl w:val="0"/>
                <w:numId w:val="14"/>
              </w:numPr>
              <w:ind w:left="426" w:hanging="142"/>
              <w:rPr>
                <w:rFonts w:ascii="Arial" w:hAnsi="Arial" w:cs="Arial"/>
                <w:b/>
              </w:rPr>
            </w:pPr>
            <w:r w:rsidRPr="002954A6">
              <w:rPr>
                <w:rFonts w:ascii="Arial" w:hAnsi="Arial" w:cs="Arial"/>
                <w:b/>
              </w:rPr>
              <w:lastRenderedPageBreak/>
              <w:t>Targeted support</w:t>
            </w:r>
          </w:p>
        </w:tc>
      </w:tr>
      <w:tr w:rsidR="002957FF" w:rsidRPr="002954A6" w14:paraId="07F55CE7" w14:textId="77777777" w:rsidTr="00D306D9">
        <w:trPr>
          <w:trHeight w:val="750"/>
        </w:trPr>
        <w:tc>
          <w:tcPr>
            <w:tcW w:w="2395" w:type="dxa"/>
            <w:tcMar>
              <w:top w:w="57" w:type="dxa"/>
              <w:bottom w:w="57" w:type="dxa"/>
            </w:tcMar>
          </w:tcPr>
          <w:p w14:paraId="44155BC0" w14:textId="77777777" w:rsidR="002957FF" w:rsidRPr="002954A6" w:rsidRDefault="002957FF" w:rsidP="002957FF">
            <w:pPr>
              <w:rPr>
                <w:rFonts w:ascii="Arial" w:hAnsi="Arial" w:cs="Arial"/>
                <w:b/>
              </w:rPr>
            </w:pPr>
            <w:r w:rsidRPr="002954A6">
              <w:rPr>
                <w:rFonts w:ascii="Arial" w:hAnsi="Arial" w:cs="Arial"/>
                <w:b/>
              </w:rPr>
              <w:t>Desired outcome</w:t>
            </w:r>
          </w:p>
        </w:tc>
        <w:tc>
          <w:tcPr>
            <w:tcW w:w="2441" w:type="dxa"/>
            <w:tcMar>
              <w:top w:w="57" w:type="dxa"/>
              <w:bottom w:w="57" w:type="dxa"/>
            </w:tcMar>
          </w:tcPr>
          <w:p w14:paraId="026DB2DD" w14:textId="77777777" w:rsidR="002957FF" w:rsidRPr="002954A6" w:rsidRDefault="002957FF" w:rsidP="002957FF">
            <w:pPr>
              <w:rPr>
                <w:rFonts w:ascii="Arial" w:hAnsi="Arial" w:cs="Arial"/>
                <w:b/>
              </w:rPr>
            </w:pPr>
            <w:r w:rsidRPr="002954A6">
              <w:rPr>
                <w:rFonts w:ascii="Arial" w:hAnsi="Arial" w:cs="Arial"/>
                <w:b/>
              </w:rPr>
              <w:t>Chosen action/approach</w:t>
            </w:r>
          </w:p>
        </w:tc>
        <w:tc>
          <w:tcPr>
            <w:tcW w:w="3880" w:type="dxa"/>
            <w:tcMar>
              <w:top w:w="57" w:type="dxa"/>
              <w:bottom w:w="57" w:type="dxa"/>
            </w:tcMar>
          </w:tcPr>
          <w:p w14:paraId="45738128" w14:textId="77777777" w:rsidR="002957FF" w:rsidRPr="002954A6" w:rsidRDefault="002957FF" w:rsidP="002957FF">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304" w:type="dxa"/>
            <w:tcMar>
              <w:top w:w="57" w:type="dxa"/>
              <w:bottom w:w="57" w:type="dxa"/>
            </w:tcMar>
          </w:tcPr>
          <w:p w14:paraId="7B2EB033" w14:textId="77777777" w:rsidR="002957FF" w:rsidRPr="002954A6" w:rsidRDefault="002957FF" w:rsidP="002957FF">
            <w:pPr>
              <w:rPr>
                <w:rFonts w:ascii="Arial" w:hAnsi="Arial" w:cs="Arial"/>
                <w:b/>
              </w:rPr>
            </w:pPr>
            <w:r w:rsidRPr="002954A6">
              <w:rPr>
                <w:rFonts w:ascii="Arial" w:hAnsi="Arial" w:cs="Arial"/>
                <w:b/>
              </w:rPr>
              <w:t>How will you ensure it is implemented well?</w:t>
            </w:r>
          </w:p>
        </w:tc>
        <w:tc>
          <w:tcPr>
            <w:tcW w:w="1293" w:type="dxa"/>
          </w:tcPr>
          <w:p w14:paraId="492A8F1C" w14:textId="77777777" w:rsidR="002957FF" w:rsidRPr="002954A6" w:rsidRDefault="002957FF" w:rsidP="002957FF">
            <w:pPr>
              <w:rPr>
                <w:rFonts w:ascii="Arial" w:hAnsi="Arial" w:cs="Arial"/>
                <w:b/>
              </w:rPr>
            </w:pPr>
            <w:r w:rsidRPr="002954A6">
              <w:rPr>
                <w:rFonts w:ascii="Arial" w:hAnsi="Arial" w:cs="Arial"/>
                <w:b/>
              </w:rPr>
              <w:t>Staff lead</w:t>
            </w:r>
          </w:p>
        </w:tc>
        <w:tc>
          <w:tcPr>
            <w:tcW w:w="2011" w:type="dxa"/>
          </w:tcPr>
          <w:p w14:paraId="00C1054F" w14:textId="77777777" w:rsidR="002957FF" w:rsidRPr="00262114" w:rsidRDefault="002957FF" w:rsidP="002957FF">
            <w:pPr>
              <w:rPr>
                <w:rFonts w:ascii="Arial" w:hAnsi="Arial" w:cs="Arial"/>
                <w:b/>
              </w:rPr>
            </w:pPr>
            <w:r w:rsidRPr="00262114">
              <w:rPr>
                <w:rFonts w:ascii="Arial" w:hAnsi="Arial" w:cs="Arial"/>
                <w:b/>
              </w:rPr>
              <w:t>When will you review implementation?</w:t>
            </w:r>
          </w:p>
        </w:tc>
      </w:tr>
      <w:tr w:rsidR="00D94FF5" w:rsidRPr="002954A6" w14:paraId="2EBD9E27" w14:textId="77777777" w:rsidTr="00DC0A74">
        <w:trPr>
          <w:trHeight w:val="4554"/>
        </w:trPr>
        <w:tc>
          <w:tcPr>
            <w:tcW w:w="2395" w:type="dxa"/>
            <w:tcMar>
              <w:top w:w="57" w:type="dxa"/>
              <w:bottom w:w="57" w:type="dxa"/>
            </w:tcMar>
          </w:tcPr>
          <w:p w14:paraId="3938879D" w14:textId="77777777" w:rsidR="00D94FF5" w:rsidRDefault="00D94FF5" w:rsidP="00862D9A">
            <w:pPr>
              <w:rPr>
                <w:rFonts w:ascii="Arial" w:hAnsi="Arial" w:cs="Arial"/>
                <w:sz w:val="18"/>
                <w:szCs w:val="18"/>
              </w:rPr>
            </w:pPr>
            <w:r w:rsidRPr="002957FF">
              <w:rPr>
                <w:rFonts w:ascii="Arial" w:hAnsi="Arial" w:cs="Arial"/>
                <w:sz w:val="18"/>
                <w:szCs w:val="18"/>
              </w:rPr>
              <w:t xml:space="preserve">Pupils achieve an ARE in English with a </w:t>
            </w:r>
            <w:r>
              <w:rPr>
                <w:rFonts w:ascii="Arial" w:hAnsi="Arial" w:cs="Arial"/>
                <w:sz w:val="18"/>
                <w:szCs w:val="18"/>
              </w:rPr>
              <w:t>specific focus on acquisition of good CLL in EYFS and Phonics in EYFS, Y1 and Y2</w:t>
            </w:r>
          </w:p>
          <w:p w14:paraId="48B75AB7" w14:textId="77777777" w:rsidR="00D94FF5" w:rsidRDefault="00D94FF5" w:rsidP="00862D9A">
            <w:pPr>
              <w:rPr>
                <w:rFonts w:ascii="Arial" w:hAnsi="Arial" w:cs="Arial"/>
                <w:sz w:val="18"/>
                <w:szCs w:val="18"/>
              </w:rPr>
            </w:pPr>
          </w:p>
          <w:p w14:paraId="473E658E" w14:textId="77777777" w:rsidR="00D94FF5" w:rsidRDefault="00D94FF5" w:rsidP="00862D9A">
            <w:pPr>
              <w:rPr>
                <w:rFonts w:ascii="Arial" w:hAnsi="Arial" w:cs="Arial"/>
                <w:sz w:val="18"/>
                <w:szCs w:val="18"/>
              </w:rPr>
            </w:pPr>
            <w:r>
              <w:rPr>
                <w:rFonts w:ascii="Arial" w:hAnsi="Arial" w:cs="Arial"/>
                <w:sz w:val="18"/>
                <w:szCs w:val="18"/>
              </w:rPr>
              <w:t>Ensuring that pupils in KS2 remain on track for an ARE at the end of KS2 identifying dips in progress from prior attainment, ensuring that support or intervention is in place</w:t>
            </w:r>
            <w:r w:rsidR="00046C56">
              <w:rPr>
                <w:rFonts w:ascii="Arial" w:hAnsi="Arial" w:cs="Arial"/>
                <w:sz w:val="18"/>
                <w:szCs w:val="18"/>
              </w:rPr>
              <w:t>.</w:t>
            </w:r>
          </w:p>
          <w:p w14:paraId="63958A28" w14:textId="77777777" w:rsidR="00046C56" w:rsidRDefault="00046C56" w:rsidP="00862D9A">
            <w:pPr>
              <w:rPr>
                <w:rFonts w:ascii="Arial" w:hAnsi="Arial" w:cs="Arial"/>
                <w:sz w:val="18"/>
                <w:szCs w:val="18"/>
              </w:rPr>
            </w:pPr>
          </w:p>
          <w:p w14:paraId="4AC4BAE2" w14:textId="77777777" w:rsidR="00046C56" w:rsidRDefault="00046C56" w:rsidP="00862D9A">
            <w:pPr>
              <w:rPr>
                <w:rFonts w:ascii="Arial" w:hAnsi="Arial" w:cs="Arial"/>
                <w:sz w:val="18"/>
                <w:szCs w:val="18"/>
              </w:rPr>
            </w:pPr>
          </w:p>
          <w:p w14:paraId="1FBA0FA4" w14:textId="77777777" w:rsidR="00046C56" w:rsidRDefault="00046C56" w:rsidP="00862D9A">
            <w:pPr>
              <w:rPr>
                <w:rFonts w:ascii="Arial" w:hAnsi="Arial" w:cs="Arial"/>
                <w:sz w:val="18"/>
                <w:szCs w:val="18"/>
              </w:rPr>
            </w:pPr>
          </w:p>
          <w:p w14:paraId="7BB34A0F" w14:textId="48512E08" w:rsidR="00046C56" w:rsidRDefault="00046C56" w:rsidP="00862D9A">
            <w:pPr>
              <w:rPr>
                <w:rFonts w:ascii="Arial" w:hAnsi="Arial" w:cs="Arial"/>
                <w:sz w:val="18"/>
                <w:szCs w:val="18"/>
              </w:rPr>
            </w:pPr>
          </w:p>
          <w:p w14:paraId="6D5FD1F4" w14:textId="100670CF" w:rsidR="00046C56" w:rsidRDefault="00046C56" w:rsidP="00862D9A">
            <w:pPr>
              <w:rPr>
                <w:rFonts w:ascii="Arial" w:hAnsi="Arial" w:cs="Arial"/>
                <w:sz w:val="18"/>
                <w:szCs w:val="18"/>
              </w:rPr>
            </w:pPr>
          </w:p>
          <w:p w14:paraId="62226FB7" w14:textId="5E24BA5D" w:rsidR="00046C56" w:rsidRDefault="00046C56" w:rsidP="00862D9A">
            <w:pPr>
              <w:rPr>
                <w:rFonts w:ascii="Arial" w:hAnsi="Arial" w:cs="Arial"/>
                <w:sz w:val="18"/>
                <w:szCs w:val="18"/>
              </w:rPr>
            </w:pPr>
          </w:p>
          <w:p w14:paraId="420E576E" w14:textId="3B3CE20A" w:rsidR="00046C56" w:rsidRDefault="00046C56" w:rsidP="00862D9A">
            <w:pPr>
              <w:rPr>
                <w:rFonts w:ascii="Arial" w:hAnsi="Arial" w:cs="Arial"/>
                <w:sz w:val="18"/>
                <w:szCs w:val="18"/>
              </w:rPr>
            </w:pPr>
          </w:p>
          <w:p w14:paraId="29B873A0" w14:textId="24387A5F" w:rsidR="00046C56" w:rsidRDefault="00046C56" w:rsidP="00862D9A">
            <w:pPr>
              <w:rPr>
                <w:rFonts w:ascii="Arial" w:hAnsi="Arial" w:cs="Arial"/>
                <w:sz w:val="18"/>
                <w:szCs w:val="18"/>
              </w:rPr>
            </w:pPr>
          </w:p>
          <w:p w14:paraId="25BB5FA9" w14:textId="2051A55F" w:rsidR="00046C56" w:rsidRDefault="00046C56" w:rsidP="00862D9A">
            <w:pPr>
              <w:rPr>
                <w:rFonts w:ascii="Arial" w:hAnsi="Arial" w:cs="Arial"/>
                <w:sz w:val="18"/>
                <w:szCs w:val="18"/>
              </w:rPr>
            </w:pPr>
          </w:p>
          <w:p w14:paraId="7741F238" w14:textId="37F63DD6" w:rsidR="00046C56" w:rsidRDefault="00046C56" w:rsidP="00862D9A">
            <w:pPr>
              <w:rPr>
                <w:rFonts w:ascii="Arial" w:hAnsi="Arial" w:cs="Arial"/>
                <w:sz w:val="18"/>
                <w:szCs w:val="18"/>
              </w:rPr>
            </w:pPr>
          </w:p>
          <w:p w14:paraId="7CAF1F5E" w14:textId="6553572D" w:rsidR="00046C56" w:rsidRDefault="00046C56" w:rsidP="00862D9A">
            <w:pPr>
              <w:rPr>
                <w:rFonts w:ascii="Arial" w:hAnsi="Arial" w:cs="Arial"/>
                <w:sz w:val="18"/>
                <w:szCs w:val="18"/>
              </w:rPr>
            </w:pPr>
          </w:p>
          <w:p w14:paraId="49444744" w14:textId="5B6EE773" w:rsidR="00046C56" w:rsidRDefault="00046C56" w:rsidP="00862D9A">
            <w:pPr>
              <w:rPr>
                <w:rFonts w:ascii="Arial" w:hAnsi="Arial" w:cs="Arial"/>
                <w:sz w:val="18"/>
                <w:szCs w:val="18"/>
              </w:rPr>
            </w:pPr>
          </w:p>
          <w:p w14:paraId="48B20842" w14:textId="70F3B1E0" w:rsidR="00046C56" w:rsidRDefault="00046C56" w:rsidP="00862D9A">
            <w:pPr>
              <w:rPr>
                <w:rFonts w:ascii="Arial" w:hAnsi="Arial" w:cs="Arial"/>
                <w:sz w:val="18"/>
                <w:szCs w:val="18"/>
              </w:rPr>
            </w:pPr>
          </w:p>
          <w:p w14:paraId="4FFBDFC7" w14:textId="3F8D6C8B" w:rsidR="00046C56" w:rsidRDefault="00046C56" w:rsidP="00862D9A">
            <w:pPr>
              <w:rPr>
                <w:rFonts w:ascii="Arial" w:hAnsi="Arial" w:cs="Arial"/>
                <w:sz w:val="18"/>
                <w:szCs w:val="18"/>
              </w:rPr>
            </w:pPr>
            <w:r>
              <w:rPr>
                <w:rFonts w:ascii="Arial" w:hAnsi="Arial" w:cs="Arial"/>
                <w:sz w:val="18"/>
                <w:szCs w:val="18"/>
              </w:rPr>
              <w:t>Identified children with specific emotional and behavioural needs to be supported  and provided with specific teaching to better manage their responses</w:t>
            </w:r>
          </w:p>
          <w:p w14:paraId="65BE9D6E" w14:textId="77777777" w:rsidR="00046C56" w:rsidRDefault="00046C56" w:rsidP="00862D9A">
            <w:pPr>
              <w:rPr>
                <w:rFonts w:ascii="Arial" w:hAnsi="Arial" w:cs="Arial"/>
                <w:sz w:val="18"/>
                <w:szCs w:val="18"/>
              </w:rPr>
            </w:pPr>
          </w:p>
          <w:p w14:paraId="13C9592F" w14:textId="77777777" w:rsidR="00046C56" w:rsidRDefault="00046C56" w:rsidP="00862D9A">
            <w:pPr>
              <w:rPr>
                <w:rFonts w:ascii="Arial" w:hAnsi="Arial" w:cs="Arial"/>
                <w:sz w:val="18"/>
                <w:szCs w:val="18"/>
              </w:rPr>
            </w:pPr>
          </w:p>
          <w:p w14:paraId="783963C7" w14:textId="77777777" w:rsidR="00046C56" w:rsidRDefault="00046C56" w:rsidP="00862D9A">
            <w:pPr>
              <w:rPr>
                <w:rFonts w:ascii="Arial" w:hAnsi="Arial" w:cs="Arial"/>
                <w:sz w:val="18"/>
                <w:szCs w:val="18"/>
              </w:rPr>
            </w:pPr>
          </w:p>
          <w:p w14:paraId="72CF5806" w14:textId="77777777" w:rsidR="00046C56" w:rsidRDefault="00046C56" w:rsidP="00862D9A">
            <w:pPr>
              <w:rPr>
                <w:rFonts w:ascii="Arial" w:hAnsi="Arial" w:cs="Arial"/>
                <w:sz w:val="18"/>
                <w:szCs w:val="18"/>
              </w:rPr>
            </w:pPr>
          </w:p>
          <w:p w14:paraId="5FB14BB0" w14:textId="77777777" w:rsidR="00046C56" w:rsidRDefault="00046C56" w:rsidP="00862D9A">
            <w:pPr>
              <w:rPr>
                <w:rFonts w:ascii="Arial" w:hAnsi="Arial" w:cs="Arial"/>
                <w:sz w:val="18"/>
                <w:szCs w:val="18"/>
              </w:rPr>
            </w:pPr>
          </w:p>
          <w:p w14:paraId="4B9AA09B" w14:textId="77777777" w:rsidR="00046C56" w:rsidRDefault="00046C56" w:rsidP="00862D9A">
            <w:pPr>
              <w:rPr>
                <w:rFonts w:ascii="Arial" w:hAnsi="Arial" w:cs="Arial"/>
                <w:sz w:val="18"/>
                <w:szCs w:val="18"/>
              </w:rPr>
            </w:pPr>
          </w:p>
          <w:p w14:paraId="34D8DC8F" w14:textId="77777777" w:rsidR="00046C56" w:rsidRDefault="00046C56" w:rsidP="00862D9A">
            <w:pPr>
              <w:rPr>
                <w:rFonts w:ascii="Arial" w:hAnsi="Arial" w:cs="Arial"/>
                <w:sz w:val="18"/>
                <w:szCs w:val="18"/>
              </w:rPr>
            </w:pPr>
          </w:p>
          <w:p w14:paraId="46F6DF4B" w14:textId="77777777" w:rsidR="00046C56" w:rsidRDefault="00046C56" w:rsidP="00862D9A">
            <w:pPr>
              <w:rPr>
                <w:rFonts w:ascii="Arial" w:hAnsi="Arial" w:cs="Arial"/>
                <w:sz w:val="18"/>
                <w:szCs w:val="18"/>
              </w:rPr>
            </w:pPr>
          </w:p>
          <w:p w14:paraId="6AF9BC0B" w14:textId="7C62CFA5" w:rsidR="00046C56" w:rsidRPr="00004FB6" w:rsidRDefault="00046C56" w:rsidP="00862D9A">
            <w:pPr>
              <w:rPr>
                <w:rFonts w:ascii="Arial" w:hAnsi="Arial" w:cs="Arial"/>
                <w:sz w:val="18"/>
                <w:szCs w:val="18"/>
              </w:rPr>
            </w:pPr>
          </w:p>
        </w:tc>
        <w:tc>
          <w:tcPr>
            <w:tcW w:w="2441" w:type="dxa"/>
            <w:tcMar>
              <w:top w:w="57" w:type="dxa"/>
              <w:bottom w:w="57" w:type="dxa"/>
            </w:tcMar>
          </w:tcPr>
          <w:p w14:paraId="0EDA9F4C" w14:textId="77777777" w:rsidR="00046C56" w:rsidRDefault="00D94FF5" w:rsidP="00862D9A">
            <w:pPr>
              <w:rPr>
                <w:rFonts w:ascii="Arial" w:hAnsi="Arial" w:cs="Arial"/>
                <w:sz w:val="18"/>
                <w:szCs w:val="18"/>
              </w:rPr>
            </w:pPr>
            <w:r>
              <w:rPr>
                <w:rFonts w:ascii="Arial" w:hAnsi="Arial" w:cs="Arial"/>
                <w:sz w:val="18"/>
                <w:szCs w:val="18"/>
              </w:rPr>
              <w:lastRenderedPageBreak/>
              <w:t>YR have TA support all day to ensure that appropriate intervention gro</w:t>
            </w:r>
            <w:r w:rsidR="00046C56">
              <w:rPr>
                <w:rFonts w:ascii="Arial" w:hAnsi="Arial" w:cs="Arial"/>
                <w:sz w:val="18"/>
                <w:szCs w:val="18"/>
              </w:rPr>
              <w:t>ups can receive direct teaching additional TA support has been placed in YR to reflect the needs of the cohort.</w:t>
            </w:r>
            <w:r>
              <w:rPr>
                <w:rFonts w:ascii="Arial" w:hAnsi="Arial" w:cs="Arial"/>
                <w:sz w:val="18"/>
                <w:szCs w:val="18"/>
              </w:rPr>
              <w:t xml:space="preserve"> </w:t>
            </w:r>
          </w:p>
          <w:p w14:paraId="4A68F336" w14:textId="5C1438F9" w:rsidR="00D94FF5" w:rsidRDefault="00D94FF5" w:rsidP="00862D9A">
            <w:pPr>
              <w:rPr>
                <w:rFonts w:ascii="Arial" w:hAnsi="Arial" w:cs="Arial"/>
                <w:sz w:val="18"/>
                <w:szCs w:val="18"/>
              </w:rPr>
            </w:pPr>
            <w:r>
              <w:rPr>
                <w:rFonts w:ascii="Arial" w:hAnsi="Arial" w:cs="Arial"/>
                <w:sz w:val="18"/>
                <w:szCs w:val="18"/>
              </w:rPr>
              <w:t xml:space="preserve">We also ensure that all classes have a TA for each morning – we teach English and maths as discrete lessons in the mornings across Ks1&amp;2. This ensures that target groups can be identified and supported. </w:t>
            </w:r>
          </w:p>
          <w:p w14:paraId="590793E0" w14:textId="77777777" w:rsidR="00046C56" w:rsidRDefault="00D94FF5" w:rsidP="00862D9A">
            <w:pPr>
              <w:rPr>
                <w:rFonts w:ascii="Arial" w:hAnsi="Arial" w:cs="Arial"/>
                <w:sz w:val="18"/>
                <w:szCs w:val="18"/>
              </w:rPr>
            </w:pPr>
            <w:r>
              <w:rPr>
                <w:rFonts w:ascii="Arial" w:hAnsi="Arial" w:cs="Arial"/>
                <w:sz w:val="18"/>
                <w:szCs w:val="18"/>
              </w:rPr>
              <w:t>In addition a team of 4 TAs are timetable</w:t>
            </w:r>
            <w:r w:rsidR="005164EC">
              <w:rPr>
                <w:rFonts w:ascii="Arial" w:hAnsi="Arial" w:cs="Arial"/>
                <w:sz w:val="18"/>
                <w:szCs w:val="18"/>
              </w:rPr>
              <w:t>d</w:t>
            </w:r>
            <w:r>
              <w:rPr>
                <w:rFonts w:ascii="Arial" w:hAnsi="Arial" w:cs="Arial"/>
                <w:sz w:val="18"/>
                <w:szCs w:val="18"/>
              </w:rPr>
              <w:t xml:space="preserve"> across Ks1 and 2 to run directed intervention and supported learning. This may involve programmes such as FFT reading recovery and Every Child Counts or teacher </w:t>
            </w:r>
            <w:r>
              <w:rPr>
                <w:rFonts w:ascii="Arial" w:hAnsi="Arial" w:cs="Arial"/>
                <w:sz w:val="18"/>
                <w:szCs w:val="18"/>
              </w:rPr>
              <w:lastRenderedPageBreak/>
              <w:t>identified and planned interventions.</w:t>
            </w:r>
            <w:r w:rsidR="00046C56">
              <w:rPr>
                <w:rFonts w:ascii="Arial" w:hAnsi="Arial" w:cs="Arial"/>
                <w:sz w:val="18"/>
                <w:szCs w:val="18"/>
              </w:rPr>
              <w:t xml:space="preserve"> </w:t>
            </w:r>
          </w:p>
          <w:p w14:paraId="0C418327" w14:textId="77777777" w:rsidR="00046C56" w:rsidRDefault="00046C56" w:rsidP="00862D9A">
            <w:pPr>
              <w:rPr>
                <w:rFonts w:ascii="Arial" w:hAnsi="Arial" w:cs="Arial"/>
                <w:sz w:val="18"/>
                <w:szCs w:val="18"/>
              </w:rPr>
            </w:pPr>
          </w:p>
          <w:p w14:paraId="09AFEB32" w14:textId="682167FB" w:rsidR="00D94FF5" w:rsidRPr="00EA11FD" w:rsidRDefault="00046C56" w:rsidP="00862D9A">
            <w:pPr>
              <w:rPr>
                <w:rFonts w:ascii="Arial" w:hAnsi="Arial" w:cs="Arial"/>
                <w:i/>
                <w:sz w:val="18"/>
                <w:szCs w:val="18"/>
              </w:rPr>
            </w:pPr>
            <w:r>
              <w:rPr>
                <w:rFonts w:ascii="Arial" w:hAnsi="Arial" w:cs="Arial"/>
                <w:sz w:val="18"/>
                <w:szCs w:val="18"/>
              </w:rPr>
              <w:t>We have introduced ‘Trick Box’ this year and will undertake facilitator training to share this with parents – funded through the Sports Premium</w:t>
            </w:r>
            <w:r w:rsidR="00EA11FD">
              <w:rPr>
                <w:rFonts w:ascii="Arial" w:hAnsi="Arial" w:cs="Arial"/>
                <w:sz w:val="18"/>
                <w:szCs w:val="18"/>
              </w:rPr>
              <w:t xml:space="preserve">. Using a designated TA we will deliver a specific programme of additional support based on Trick Box for identified children across 3 afternoons. As a school we have adopted some principles from Paul Dix </w:t>
            </w:r>
            <w:r w:rsidR="00EA11FD">
              <w:rPr>
                <w:rFonts w:ascii="Arial" w:hAnsi="Arial" w:cs="Arial"/>
                <w:i/>
                <w:sz w:val="18"/>
                <w:szCs w:val="18"/>
              </w:rPr>
              <w:t>When the Adults Change Everything Changes</w:t>
            </w:r>
          </w:p>
        </w:tc>
        <w:tc>
          <w:tcPr>
            <w:tcW w:w="3880" w:type="dxa"/>
            <w:tcMar>
              <w:top w:w="57" w:type="dxa"/>
              <w:bottom w:w="57" w:type="dxa"/>
            </w:tcMar>
          </w:tcPr>
          <w:p w14:paraId="40C12F8C" w14:textId="77777777" w:rsidR="00D94FF5" w:rsidRDefault="00D94FF5" w:rsidP="00E65A78">
            <w:pPr>
              <w:rPr>
                <w:rFonts w:ascii="Arial" w:hAnsi="Arial" w:cs="Arial"/>
                <w:sz w:val="18"/>
                <w:szCs w:val="18"/>
              </w:rPr>
            </w:pPr>
            <w:r w:rsidRPr="002957FF">
              <w:rPr>
                <w:rFonts w:ascii="Arial" w:hAnsi="Arial" w:cs="Arial"/>
                <w:sz w:val="18"/>
                <w:szCs w:val="18"/>
              </w:rPr>
              <w:lastRenderedPageBreak/>
              <w:t>Monitoring evidence shows that the quality of teaching is good in EYFS and KS1</w:t>
            </w:r>
            <w:r>
              <w:rPr>
                <w:rFonts w:ascii="Arial" w:hAnsi="Arial" w:cs="Arial"/>
                <w:sz w:val="18"/>
                <w:szCs w:val="18"/>
              </w:rPr>
              <w:t>. This ensures that children make good progress. Where children’s progress is less secure we are able to operate a range of effective interventions – these need TA time to operate – our PP funding supports the provision for this. Securing a good foundation in EYFS and KS1 means we can operate a ‘keep up’ not ‘catch up’ philosophy across KS2</w:t>
            </w:r>
          </w:p>
          <w:p w14:paraId="5A835133" w14:textId="77777777" w:rsidR="00D94FF5" w:rsidRDefault="00D94FF5" w:rsidP="00E65A78">
            <w:pPr>
              <w:rPr>
                <w:rFonts w:ascii="Arial" w:hAnsi="Arial" w:cs="Arial"/>
                <w:sz w:val="18"/>
                <w:szCs w:val="18"/>
              </w:rPr>
            </w:pPr>
            <w:r>
              <w:rPr>
                <w:rFonts w:ascii="Arial" w:hAnsi="Arial" w:cs="Arial"/>
                <w:sz w:val="18"/>
                <w:szCs w:val="18"/>
              </w:rPr>
              <w:t>Having visited other schools and looked at the EFF research we have chosen FFT Reading Recovery, ECC as our key interventions, tracking over the time we have been using them show very good progress</w:t>
            </w:r>
            <w:r w:rsidR="00EA11FD">
              <w:rPr>
                <w:rFonts w:ascii="Arial" w:hAnsi="Arial" w:cs="Arial"/>
                <w:sz w:val="18"/>
                <w:szCs w:val="18"/>
              </w:rPr>
              <w:t>.</w:t>
            </w:r>
          </w:p>
          <w:p w14:paraId="71D1882B" w14:textId="77777777" w:rsidR="00EA11FD" w:rsidRDefault="00EA11FD" w:rsidP="00E65A78">
            <w:pPr>
              <w:rPr>
                <w:rFonts w:ascii="Arial" w:hAnsi="Arial" w:cs="Arial"/>
                <w:sz w:val="18"/>
                <w:szCs w:val="18"/>
              </w:rPr>
            </w:pPr>
          </w:p>
          <w:p w14:paraId="583C6470" w14:textId="77777777" w:rsidR="00EA11FD" w:rsidRDefault="00EA11FD" w:rsidP="00E65A78">
            <w:pPr>
              <w:rPr>
                <w:rFonts w:ascii="Arial" w:hAnsi="Arial" w:cs="Arial"/>
                <w:sz w:val="18"/>
                <w:szCs w:val="18"/>
              </w:rPr>
            </w:pPr>
          </w:p>
          <w:p w14:paraId="53E78DF2" w14:textId="77777777" w:rsidR="00EA11FD" w:rsidRDefault="00EA11FD" w:rsidP="00E65A78">
            <w:pPr>
              <w:rPr>
                <w:rFonts w:ascii="Arial" w:hAnsi="Arial" w:cs="Arial"/>
                <w:sz w:val="18"/>
                <w:szCs w:val="18"/>
              </w:rPr>
            </w:pPr>
          </w:p>
          <w:p w14:paraId="5115AF2B" w14:textId="77777777" w:rsidR="00EA11FD" w:rsidRDefault="00EA11FD" w:rsidP="00E65A78">
            <w:pPr>
              <w:rPr>
                <w:rFonts w:ascii="Arial" w:hAnsi="Arial" w:cs="Arial"/>
                <w:sz w:val="18"/>
                <w:szCs w:val="18"/>
              </w:rPr>
            </w:pPr>
          </w:p>
          <w:p w14:paraId="0B14AB33" w14:textId="77777777" w:rsidR="00EA11FD" w:rsidRDefault="00EA11FD" w:rsidP="00E65A78">
            <w:pPr>
              <w:rPr>
                <w:rFonts w:ascii="Arial" w:hAnsi="Arial" w:cs="Arial"/>
                <w:sz w:val="18"/>
                <w:szCs w:val="18"/>
              </w:rPr>
            </w:pPr>
          </w:p>
          <w:p w14:paraId="00257C9C" w14:textId="77777777" w:rsidR="00EA11FD" w:rsidRDefault="00EA11FD" w:rsidP="00E65A78">
            <w:pPr>
              <w:rPr>
                <w:rFonts w:ascii="Arial" w:hAnsi="Arial" w:cs="Arial"/>
                <w:sz w:val="18"/>
                <w:szCs w:val="18"/>
              </w:rPr>
            </w:pPr>
          </w:p>
          <w:p w14:paraId="1FC4279E" w14:textId="77777777" w:rsidR="00EA11FD" w:rsidRDefault="00EA11FD" w:rsidP="00E65A78">
            <w:pPr>
              <w:rPr>
                <w:rFonts w:ascii="Arial" w:hAnsi="Arial" w:cs="Arial"/>
                <w:sz w:val="18"/>
                <w:szCs w:val="18"/>
              </w:rPr>
            </w:pPr>
          </w:p>
          <w:p w14:paraId="3D0D6D06" w14:textId="77777777" w:rsidR="00EA11FD" w:rsidRDefault="00EA11FD" w:rsidP="00E65A78">
            <w:pPr>
              <w:rPr>
                <w:rFonts w:ascii="Arial" w:hAnsi="Arial" w:cs="Arial"/>
                <w:sz w:val="18"/>
                <w:szCs w:val="18"/>
              </w:rPr>
            </w:pPr>
          </w:p>
          <w:p w14:paraId="253F6A1D" w14:textId="77777777" w:rsidR="00EA11FD" w:rsidRDefault="00EA11FD" w:rsidP="00E65A78">
            <w:pPr>
              <w:rPr>
                <w:rFonts w:ascii="Arial" w:hAnsi="Arial" w:cs="Arial"/>
                <w:sz w:val="18"/>
                <w:szCs w:val="18"/>
              </w:rPr>
            </w:pPr>
          </w:p>
          <w:p w14:paraId="1E0D1B06" w14:textId="77777777" w:rsidR="00EA11FD" w:rsidRDefault="00EA11FD" w:rsidP="00E65A78">
            <w:pPr>
              <w:rPr>
                <w:rFonts w:ascii="Arial" w:hAnsi="Arial" w:cs="Arial"/>
                <w:sz w:val="18"/>
                <w:szCs w:val="18"/>
              </w:rPr>
            </w:pPr>
          </w:p>
          <w:p w14:paraId="5F30B940" w14:textId="77777777" w:rsidR="00EA11FD" w:rsidRDefault="00EA11FD" w:rsidP="00E65A78">
            <w:pPr>
              <w:rPr>
                <w:rFonts w:ascii="Arial" w:hAnsi="Arial" w:cs="Arial"/>
                <w:sz w:val="18"/>
                <w:szCs w:val="18"/>
              </w:rPr>
            </w:pPr>
          </w:p>
          <w:p w14:paraId="088ADBB7" w14:textId="77777777" w:rsidR="00EA11FD" w:rsidRDefault="00EA11FD" w:rsidP="00E65A78">
            <w:pPr>
              <w:rPr>
                <w:rFonts w:ascii="Arial" w:hAnsi="Arial" w:cs="Arial"/>
                <w:sz w:val="18"/>
                <w:szCs w:val="18"/>
              </w:rPr>
            </w:pPr>
          </w:p>
          <w:p w14:paraId="3CDE9C54" w14:textId="7AED5B4E" w:rsidR="00EA11FD" w:rsidRPr="00004FB6" w:rsidRDefault="00EA11FD" w:rsidP="00E65A78">
            <w:pPr>
              <w:rPr>
                <w:rFonts w:ascii="Arial" w:hAnsi="Arial" w:cs="Arial"/>
                <w:sz w:val="18"/>
                <w:szCs w:val="18"/>
              </w:rPr>
            </w:pPr>
            <w:r>
              <w:rPr>
                <w:rFonts w:ascii="Arial" w:hAnsi="Arial" w:cs="Arial"/>
                <w:sz w:val="18"/>
                <w:szCs w:val="18"/>
              </w:rPr>
              <w:t xml:space="preserve">Some identified children are exhibiting high levels of anxiety and emotional needs that are leading to behaviours that are disrupting their learning and on occasion their peers. We recognise that as in the formal curriculum we need to teach positive well being and emotional health to enable the children to manage their feelings. Trick Box currently has had no formal review of practice, it is widely used in some Bournemouth Schools having met with and discussed it with HTs as length its impact appears to be positive.  </w:t>
            </w:r>
          </w:p>
        </w:tc>
        <w:tc>
          <w:tcPr>
            <w:tcW w:w="3304" w:type="dxa"/>
            <w:tcMar>
              <w:top w:w="57" w:type="dxa"/>
              <w:bottom w:w="57" w:type="dxa"/>
            </w:tcMar>
          </w:tcPr>
          <w:p w14:paraId="4F2182DE" w14:textId="77777777" w:rsidR="00D94FF5" w:rsidRPr="00672361" w:rsidRDefault="00D94FF5" w:rsidP="00862D9A">
            <w:pPr>
              <w:rPr>
                <w:rFonts w:ascii="Arial" w:hAnsi="Arial" w:cs="Arial"/>
                <w:sz w:val="18"/>
                <w:szCs w:val="18"/>
              </w:rPr>
            </w:pPr>
            <w:r w:rsidRPr="00672361">
              <w:rPr>
                <w:rFonts w:ascii="Arial" w:hAnsi="Arial" w:cs="Arial"/>
                <w:sz w:val="18"/>
                <w:szCs w:val="18"/>
              </w:rPr>
              <w:lastRenderedPageBreak/>
              <w:t>Termly progress reviews between the classteacher and headteacher are used to scrutinise pupil progress and attainment</w:t>
            </w:r>
          </w:p>
          <w:p w14:paraId="53A65976" w14:textId="77777777" w:rsidR="00D94FF5" w:rsidRPr="00672361" w:rsidRDefault="00D94FF5" w:rsidP="00862D9A">
            <w:pPr>
              <w:rPr>
                <w:rFonts w:ascii="Arial" w:hAnsi="Arial" w:cs="Arial"/>
                <w:sz w:val="18"/>
                <w:szCs w:val="18"/>
              </w:rPr>
            </w:pPr>
          </w:p>
          <w:p w14:paraId="2FC2E367" w14:textId="77777777" w:rsidR="00D94FF5" w:rsidRPr="00672361" w:rsidRDefault="00D94FF5" w:rsidP="00862D9A">
            <w:pPr>
              <w:rPr>
                <w:rFonts w:ascii="Arial" w:hAnsi="Arial" w:cs="Arial"/>
                <w:sz w:val="18"/>
                <w:szCs w:val="18"/>
              </w:rPr>
            </w:pPr>
            <w:r w:rsidRPr="00672361">
              <w:rPr>
                <w:rFonts w:ascii="Arial" w:hAnsi="Arial" w:cs="Arial"/>
                <w:sz w:val="18"/>
                <w:szCs w:val="18"/>
              </w:rPr>
              <w:t>SENCO monitor Pupil Progress Plans</w:t>
            </w:r>
          </w:p>
          <w:p w14:paraId="629AB098" w14:textId="77777777" w:rsidR="00D94FF5" w:rsidRPr="00672361" w:rsidRDefault="00D94FF5" w:rsidP="00862D9A">
            <w:pPr>
              <w:rPr>
                <w:rFonts w:ascii="Arial" w:hAnsi="Arial" w:cs="Arial"/>
                <w:sz w:val="18"/>
                <w:szCs w:val="18"/>
              </w:rPr>
            </w:pPr>
          </w:p>
          <w:p w14:paraId="415213A3" w14:textId="77777777" w:rsidR="00D94FF5" w:rsidRDefault="00D94FF5" w:rsidP="00862D9A">
            <w:pPr>
              <w:rPr>
                <w:rFonts w:ascii="Arial" w:hAnsi="Arial" w:cs="Arial"/>
                <w:sz w:val="18"/>
                <w:szCs w:val="18"/>
              </w:rPr>
            </w:pPr>
            <w:r w:rsidRPr="00672361">
              <w:rPr>
                <w:rFonts w:ascii="Arial" w:hAnsi="Arial" w:cs="Arial"/>
                <w:sz w:val="18"/>
                <w:szCs w:val="18"/>
              </w:rPr>
              <w:t>Staff meetings are used to share pupil outcomes from the progress reviews</w:t>
            </w:r>
          </w:p>
          <w:p w14:paraId="0FD212CB" w14:textId="77777777" w:rsidR="00EA11FD" w:rsidRDefault="00EA11FD" w:rsidP="00862D9A">
            <w:pPr>
              <w:rPr>
                <w:rFonts w:ascii="Arial" w:hAnsi="Arial" w:cs="Arial"/>
                <w:sz w:val="18"/>
                <w:szCs w:val="18"/>
              </w:rPr>
            </w:pPr>
          </w:p>
          <w:p w14:paraId="53CCE7C5" w14:textId="77777777" w:rsidR="00EA11FD" w:rsidRDefault="00EA11FD" w:rsidP="00862D9A">
            <w:pPr>
              <w:rPr>
                <w:rFonts w:ascii="Arial" w:hAnsi="Arial" w:cs="Arial"/>
                <w:sz w:val="18"/>
                <w:szCs w:val="18"/>
              </w:rPr>
            </w:pPr>
          </w:p>
          <w:p w14:paraId="332919DD" w14:textId="77777777" w:rsidR="00EA11FD" w:rsidRDefault="00EA11FD" w:rsidP="00862D9A">
            <w:pPr>
              <w:rPr>
                <w:rFonts w:ascii="Arial" w:hAnsi="Arial" w:cs="Arial"/>
                <w:sz w:val="18"/>
                <w:szCs w:val="18"/>
              </w:rPr>
            </w:pPr>
          </w:p>
          <w:p w14:paraId="7434F9FD" w14:textId="77777777" w:rsidR="00EA11FD" w:rsidRDefault="00EA11FD" w:rsidP="00862D9A">
            <w:pPr>
              <w:rPr>
                <w:rFonts w:ascii="Arial" w:hAnsi="Arial" w:cs="Arial"/>
                <w:sz w:val="18"/>
                <w:szCs w:val="18"/>
              </w:rPr>
            </w:pPr>
          </w:p>
          <w:p w14:paraId="29A20557" w14:textId="77777777" w:rsidR="00EA11FD" w:rsidRDefault="00EA11FD" w:rsidP="00862D9A">
            <w:pPr>
              <w:rPr>
                <w:rFonts w:ascii="Arial" w:hAnsi="Arial" w:cs="Arial"/>
                <w:sz w:val="18"/>
                <w:szCs w:val="18"/>
              </w:rPr>
            </w:pPr>
          </w:p>
          <w:p w14:paraId="4F3BE358" w14:textId="77777777" w:rsidR="00EA11FD" w:rsidRDefault="00EA11FD" w:rsidP="00862D9A">
            <w:pPr>
              <w:rPr>
                <w:rFonts w:ascii="Arial" w:hAnsi="Arial" w:cs="Arial"/>
                <w:sz w:val="18"/>
                <w:szCs w:val="18"/>
              </w:rPr>
            </w:pPr>
          </w:p>
          <w:p w14:paraId="18F289A0" w14:textId="77777777" w:rsidR="00EA11FD" w:rsidRDefault="00EA11FD" w:rsidP="00862D9A">
            <w:pPr>
              <w:rPr>
                <w:rFonts w:ascii="Arial" w:hAnsi="Arial" w:cs="Arial"/>
                <w:sz w:val="18"/>
                <w:szCs w:val="18"/>
              </w:rPr>
            </w:pPr>
          </w:p>
          <w:p w14:paraId="48F60A3E" w14:textId="77777777" w:rsidR="00EA11FD" w:rsidRDefault="00EA11FD" w:rsidP="00862D9A">
            <w:pPr>
              <w:rPr>
                <w:rFonts w:ascii="Arial" w:hAnsi="Arial" w:cs="Arial"/>
                <w:sz w:val="18"/>
                <w:szCs w:val="18"/>
              </w:rPr>
            </w:pPr>
          </w:p>
          <w:p w14:paraId="1FBA5336" w14:textId="77777777" w:rsidR="00EA11FD" w:rsidRDefault="00EA11FD" w:rsidP="00862D9A">
            <w:pPr>
              <w:rPr>
                <w:rFonts w:ascii="Arial" w:hAnsi="Arial" w:cs="Arial"/>
                <w:sz w:val="18"/>
                <w:szCs w:val="18"/>
              </w:rPr>
            </w:pPr>
          </w:p>
          <w:p w14:paraId="6DEAAD89" w14:textId="77777777" w:rsidR="00EA11FD" w:rsidRDefault="00EA11FD" w:rsidP="00862D9A">
            <w:pPr>
              <w:rPr>
                <w:rFonts w:ascii="Arial" w:hAnsi="Arial" w:cs="Arial"/>
                <w:sz w:val="18"/>
                <w:szCs w:val="18"/>
              </w:rPr>
            </w:pPr>
          </w:p>
          <w:p w14:paraId="0E5750F8" w14:textId="77777777" w:rsidR="00EA11FD" w:rsidRDefault="00EA11FD" w:rsidP="00862D9A">
            <w:pPr>
              <w:rPr>
                <w:rFonts w:ascii="Arial" w:hAnsi="Arial" w:cs="Arial"/>
                <w:sz w:val="18"/>
                <w:szCs w:val="18"/>
              </w:rPr>
            </w:pPr>
          </w:p>
          <w:p w14:paraId="4C6C630C" w14:textId="77777777" w:rsidR="00EA11FD" w:rsidRDefault="00EA11FD" w:rsidP="00862D9A">
            <w:pPr>
              <w:rPr>
                <w:rFonts w:ascii="Arial" w:hAnsi="Arial" w:cs="Arial"/>
                <w:sz w:val="18"/>
                <w:szCs w:val="18"/>
              </w:rPr>
            </w:pPr>
          </w:p>
          <w:p w14:paraId="7E07ED09" w14:textId="77777777" w:rsidR="00EA11FD" w:rsidRDefault="00EA11FD" w:rsidP="00862D9A">
            <w:pPr>
              <w:rPr>
                <w:rFonts w:ascii="Arial" w:hAnsi="Arial" w:cs="Arial"/>
                <w:sz w:val="18"/>
                <w:szCs w:val="18"/>
              </w:rPr>
            </w:pPr>
          </w:p>
          <w:p w14:paraId="2EC67FD9" w14:textId="77777777" w:rsidR="00EA11FD" w:rsidRDefault="00EA11FD" w:rsidP="00862D9A">
            <w:pPr>
              <w:rPr>
                <w:rFonts w:ascii="Arial" w:hAnsi="Arial" w:cs="Arial"/>
                <w:sz w:val="18"/>
                <w:szCs w:val="18"/>
              </w:rPr>
            </w:pPr>
          </w:p>
          <w:p w14:paraId="3A7DB453" w14:textId="77777777" w:rsidR="00EA11FD" w:rsidRDefault="00EA11FD" w:rsidP="00862D9A">
            <w:pPr>
              <w:rPr>
                <w:rFonts w:ascii="Arial" w:hAnsi="Arial" w:cs="Arial"/>
                <w:sz w:val="18"/>
                <w:szCs w:val="18"/>
              </w:rPr>
            </w:pPr>
          </w:p>
          <w:p w14:paraId="3A19A318" w14:textId="77777777" w:rsidR="00EA11FD" w:rsidRDefault="00EA11FD" w:rsidP="00862D9A">
            <w:pPr>
              <w:rPr>
                <w:rFonts w:ascii="Arial" w:hAnsi="Arial" w:cs="Arial"/>
                <w:sz w:val="18"/>
                <w:szCs w:val="18"/>
              </w:rPr>
            </w:pPr>
          </w:p>
          <w:p w14:paraId="081854CA" w14:textId="77777777" w:rsidR="00EA11FD" w:rsidRDefault="00EA11FD" w:rsidP="00862D9A">
            <w:pPr>
              <w:rPr>
                <w:rFonts w:ascii="Arial" w:hAnsi="Arial" w:cs="Arial"/>
                <w:sz w:val="18"/>
                <w:szCs w:val="18"/>
              </w:rPr>
            </w:pPr>
          </w:p>
          <w:p w14:paraId="5A1C1A0C" w14:textId="77777777" w:rsidR="00EA11FD" w:rsidRDefault="00EA11FD" w:rsidP="00862D9A">
            <w:pPr>
              <w:rPr>
                <w:rFonts w:ascii="Arial" w:hAnsi="Arial" w:cs="Arial"/>
                <w:sz w:val="18"/>
                <w:szCs w:val="18"/>
              </w:rPr>
            </w:pPr>
          </w:p>
          <w:p w14:paraId="4FA9AFBF" w14:textId="77777777" w:rsidR="00EA11FD" w:rsidRDefault="00EA11FD" w:rsidP="00862D9A">
            <w:pPr>
              <w:rPr>
                <w:rFonts w:ascii="Arial" w:hAnsi="Arial" w:cs="Arial"/>
                <w:sz w:val="18"/>
                <w:szCs w:val="18"/>
              </w:rPr>
            </w:pPr>
            <w:r>
              <w:rPr>
                <w:rFonts w:ascii="Arial" w:hAnsi="Arial" w:cs="Arial"/>
                <w:sz w:val="18"/>
                <w:szCs w:val="18"/>
              </w:rPr>
              <w:t>Facilitator training will be attended by DH and 1 other staff member</w:t>
            </w:r>
          </w:p>
          <w:p w14:paraId="100BF63C" w14:textId="77777777" w:rsidR="00EA11FD" w:rsidRDefault="00EA11FD" w:rsidP="00862D9A">
            <w:pPr>
              <w:rPr>
                <w:rFonts w:ascii="Arial" w:hAnsi="Arial" w:cs="Arial"/>
                <w:sz w:val="18"/>
                <w:szCs w:val="18"/>
              </w:rPr>
            </w:pPr>
            <w:r>
              <w:rPr>
                <w:rFonts w:ascii="Arial" w:hAnsi="Arial" w:cs="Arial"/>
                <w:sz w:val="18"/>
                <w:szCs w:val="18"/>
              </w:rPr>
              <w:t xml:space="preserve">DH will watch and monitor a sample of individual </w:t>
            </w:r>
            <w:r w:rsidR="001B7C37">
              <w:rPr>
                <w:rFonts w:ascii="Arial" w:hAnsi="Arial" w:cs="Arial"/>
                <w:sz w:val="18"/>
                <w:szCs w:val="18"/>
              </w:rPr>
              <w:t>sessions</w:t>
            </w:r>
          </w:p>
          <w:p w14:paraId="43202113" w14:textId="379E44C9" w:rsidR="001B7C37" w:rsidRPr="00004FB6" w:rsidRDefault="001B7C37" w:rsidP="00862D9A">
            <w:pPr>
              <w:rPr>
                <w:rFonts w:ascii="Arial" w:hAnsi="Arial" w:cs="Arial"/>
                <w:sz w:val="18"/>
                <w:szCs w:val="18"/>
              </w:rPr>
            </w:pPr>
            <w:r>
              <w:rPr>
                <w:rFonts w:ascii="Arial" w:hAnsi="Arial" w:cs="Arial"/>
                <w:sz w:val="18"/>
                <w:szCs w:val="18"/>
              </w:rPr>
              <w:t>DH and trained staff will lead parent sessions</w:t>
            </w:r>
          </w:p>
        </w:tc>
        <w:tc>
          <w:tcPr>
            <w:tcW w:w="1293" w:type="dxa"/>
          </w:tcPr>
          <w:p w14:paraId="42A1B895" w14:textId="3507C78C" w:rsidR="00D94FF5" w:rsidRPr="00004FB6" w:rsidRDefault="00D94FF5" w:rsidP="00862D9A">
            <w:pPr>
              <w:rPr>
                <w:rFonts w:ascii="Arial" w:hAnsi="Arial" w:cs="Arial"/>
                <w:sz w:val="18"/>
                <w:szCs w:val="18"/>
              </w:rPr>
            </w:pPr>
            <w:r w:rsidRPr="00672361">
              <w:rPr>
                <w:rFonts w:ascii="Arial" w:hAnsi="Arial" w:cs="Arial"/>
                <w:sz w:val="18"/>
                <w:szCs w:val="18"/>
              </w:rPr>
              <w:lastRenderedPageBreak/>
              <w:t>All staff</w:t>
            </w:r>
          </w:p>
        </w:tc>
        <w:tc>
          <w:tcPr>
            <w:tcW w:w="2011" w:type="dxa"/>
          </w:tcPr>
          <w:p w14:paraId="067F1284" w14:textId="77777777" w:rsidR="00D94FF5" w:rsidRPr="00672361" w:rsidRDefault="00D94FF5" w:rsidP="00862D9A">
            <w:pPr>
              <w:rPr>
                <w:rFonts w:ascii="Arial" w:hAnsi="Arial" w:cs="Arial"/>
                <w:sz w:val="18"/>
                <w:szCs w:val="18"/>
              </w:rPr>
            </w:pPr>
            <w:r w:rsidRPr="00672361">
              <w:rPr>
                <w:rFonts w:ascii="Arial" w:hAnsi="Arial" w:cs="Arial"/>
                <w:sz w:val="18"/>
                <w:szCs w:val="18"/>
              </w:rPr>
              <w:t>In year during progress reviews</w:t>
            </w:r>
          </w:p>
          <w:p w14:paraId="0E2995C4" w14:textId="0B5DC33E" w:rsidR="00D94FF5" w:rsidRDefault="00D94FF5" w:rsidP="00862D9A">
            <w:pPr>
              <w:rPr>
                <w:rFonts w:ascii="Arial" w:hAnsi="Arial" w:cs="Arial"/>
                <w:sz w:val="18"/>
                <w:szCs w:val="18"/>
              </w:rPr>
            </w:pPr>
            <w:r w:rsidRPr="00672361">
              <w:rPr>
                <w:rFonts w:ascii="Arial" w:hAnsi="Arial" w:cs="Arial"/>
                <w:sz w:val="18"/>
                <w:szCs w:val="18"/>
              </w:rPr>
              <w:t>Final review is in July 20</w:t>
            </w:r>
            <w:r w:rsidR="00956AE3">
              <w:rPr>
                <w:rFonts w:ascii="Arial" w:hAnsi="Arial" w:cs="Arial"/>
                <w:sz w:val="18"/>
                <w:szCs w:val="18"/>
              </w:rPr>
              <w:t>20</w:t>
            </w:r>
            <w:r w:rsidRPr="00672361">
              <w:rPr>
                <w:rFonts w:ascii="Arial" w:hAnsi="Arial" w:cs="Arial"/>
                <w:sz w:val="18"/>
                <w:szCs w:val="18"/>
              </w:rPr>
              <w:t xml:space="preserve"> when overall pupil attainment and progress is scrutinised</w:t>
            </w:r>
          </w:p>
          <w:p w14:paraId="30A144CA" w14:textId="77777777" w:rsidR="00D94FF5" w:rsidRDefault="00D94FF5" w:rsidP="00862D9A">
            <w:pPr>
              <w:rPr>
                <w:rFonts w:ascii="Arial" w:hAnsi="Arial" w:cs="Arial"/>
                <w:sz w:val="18"/>
                <w:szCs w:val="18"/>
              </w:rPr>
            </w:pPr>
          </w:p>
          <w:p w14:paraId="35D8D0FA" w14:textId="77777777" w:rsidR="00D94FF5" w:rsidRDefault="00D94FF5" w:rsidP="00862D9A">
            <w:pPr>
              <w:rPr>
                <w:rFonts w:ascii="Arial" w:hAnsi="Arial" w:cs="Arial"/>
                <w:sz w:val="18"/>
                <w:szCs w:val="18"/>
              </w:rPr>
            </w:pPr>
          </w:p>
          <w:p w14:paraId="2E4ECB02" w14:textId="6AD4CF94" w:rsidR="00D94FF5" w:rsidRDefault="00D94FF5" w:rsidP="00C90BB9">
            <w:pPr>
              <w:rPr>
                <w:rFonts w:ascii="Arial" w:hAnsi="Arial" w:cs="Arial"/>
                <w:b/>
                <w:sz w:val="18"/>
                <w:szCs w:val="18"/>
              </w:rPr>
            </w:pPr>
            <w:r w:rsidRPr="008F0E03">
              <w:rPr>
                <w:rFonts w:ascii="Arial" w:hAnsi="Arial" w:cs="Arial"/>
                <w:b/>
                <w:sz w:val="18"/>
                <w:szCs w:val="18"/>
              </w:rPr>
              <w:t>Cost £</w:t>
            </w:r>
            <w:r w:rsidR="005164EC">
              <w:rPr>
                <w:rFonts w:ascii="Arial" w:hAnsi="Arial" w:cs="Arial"/>
                <w:b/>
                <w:sz w:val="18"/>
                <w:szCs w:val="18"/>
              </w:rPr>
              <w:t>9</w:t>
            </w:r>
            <w:r w:rsidR="00956AE3">
              <w:rPr>
                <w:rFonts w:ascii="Arial" w:hAnsi="Arial" w:cs="Arial"/>
                <w:b/>
                <w:sz w:val="18"/>
                <w:szCs w:val="18"/>
              </w:rPr>
              <w:t>8</w:t>
            </w:r>
            <w:r w:rsidR="005164EC">
              <w:rPr>
                <w:rFonts w:ascii="Arial" w:hAnsi="Arial" w:cs="Arial"/>
                <w:b/>
                <w:sz w:val="18"/>
                <w:szCs w:val="18"/>
              </w:rPr>
              <w:t>25</w:t>
            </w:r>
            <w:r w:rsidR="00046C56">
              <w:rPr>
                <w:rFonts w:ascii="Arial" w:hAnsi="Arial" w:cs="Arial"/>
                <w:b/>
                <w:sz w:val="18"/>
                <w:szCs w:val="18"/>
              </w:rPr>
              <w:t xml:space="preserve"> to cover </w:t>
            </w:r>
          </w:p>
          <w:p w14:paraId="33E54E3F" w14:textId="77777777" w:rsidR="00D94FF5" w:rsidRDefault="00D94FF5" w:rsidP="005164EC">
            <w:pPr>
              <w:rPr>
                <w:rFonts w:ascii="Arial" w:hAnsi="Arial" w:cs="Arial"/>
                <w:sz w:val="18"/>
                <w:szCs w:val="18"/>
              </w:rPr>
            </w:pPr>
            <w:r>
              <w:rPr>
                <w:rFonts w:ascii="Arial" w:hAnsi="Arial" w:cs="Arial"/>
                <w:sz w:val="18"/>
                <w:szCs w:val="18"/>
              </w:rPr>
              <w:t>Part of this is met by the SEN income the school receives</w:t>
            </w:r>
          </w:p>
          <w:p w14:paraId="79151CD2" w14:textId="77777777" w:rsidR="00956AE3" w:rsidRDefault="00956AE3" w:rsidP="005164EC">
            <w:pPr>
              <w:rPr>
                <w:rFonts w:ascii="Arial" w:hAnsi="Arial" w:cs="Arial"/>
                <w:sz w:val="18"/>
                <w:szCs w:val="18"/>
              </w:rPr>
            </w:pPr>
          </w:p>
          <w:p w14:paraId="206FFAD9" w14:textId="77777777" w:rsidR="00956AE3" w:rsidRDefault="00956AE3" w:rsidP="005164EC">
            <w:pPr>
              <w:rPr>
                <w:rFonts w:ascii="Arial" w:hAnsi="Arial" w:cs="Arial"/>
                <w:sz w:val="18"/>
                <w:szCs w:val="18"/>
              </w:rPr>
            </w:pPr>
          </w:p>
          <w:p w14:paraId="5E04FFD2" w14:textId="77777777" w:rsidR="00956AE3" w:rsidRDefault="00956AE3" w:rsidP="005164EC">
            <w:pPr>
              <w:rPr>
                <w:rFonts w:ascii="Arial" w:hAnsi="Arial" w:cs="Arial"/>
                <w:sz w:val="18"/>
                <w:szCs w:val="18"/>
              </w:rPr>
            </w:pPr>
          </w:p>
          <w:p w14:paraId="553E50DB" w14:textId="77777777" w:rsidR="00956AE3" w:rsidRDefault="00956AE3" w:rsidP="005164EC">
            <w:pPr>
              <w:rPr>
                <w:rFonts w:ascii="Arial" w:hAnsi="Arial" w:cs="Arial"/>
                <w:sz w:val="18"/>
                <w:szCs w:val="18"/>
              </w:rPr>
            </w:pPr>
          </w:p>
          <w:p w14:paraId="62318842" w14:textId="77777777" w:rsidR="00956AE3" w:rsidRDefault="00956AE3" w:rsidP="005164EC">
            <w:pPr>
              <w:rPr>
                <w:rFonts w:ascii="Arial" w:hAnsi="Arial" w:cs="Arial"/>
                <w:sz w:val="18"/>
                <w:szCs w:val="18"/>
              </w:rPr>
            </w:pPr>
          </w:p>
          <w:p w14:paraId="74FF3223" w14:textId="77777777" w:rsidR="00956AE3" w:rsidRDefault="00956AE3" w:rsidP="005164EC">
            <w:pPr>
              <w:rPr>
                <w:rFonts w:ascii="Arial" w:hAnsi="Arial" w:cs="Arial"/>
                <w:sz w:val="18"/>
                <w:szCs w:val="18"/>
              </w:rPr>
            </w:pPr>
          </w:p>
          <w:p w14:paraId="37FF3489" w14:textId="77777777" w:rsidR="00956AE3" w:rsidRDefault="00956AE3" w:rsidP="005164EC">
            <w:pPr>
              <w:rPr>
                <w:rFonts w:ascii="Arial" w:hAnsi="Arial" w:cs="Arial"/>
                <w:sz w:val="18"/>
                <w:szCs w:val="18"/>
              </w:rPr>
            </w:pPr>
          </w:p>
          <w:p w14:paraId="16CD4A97" w14:textId="77777777" w:rsidR="00956AE3" w:rsidRDefault="00956AE3" w:rsidP="005164EC">
            <w:pPr>
              <w:rPr>
                <w:rFonts w:ascii="Arial" w:hAnsi="Arial" w:cs="Arial"/>
                <w:sz w:val="18"/>
                <w:szCs w:val="18"/>
              </w:rPr>
            </w:pPr>
          </w:p>
          <w:p w14:paraId="623DEC4A" w14:textId="77777777" w:rsidR="00956AE3" w:rsidRDefault="00956AE3" w:rsidP="005164EC">
            <w:pPr>
              <w:rPr>
                <w:rFonts w:ascii="Arial" w:hAnsi="Arial" w:cs="Arial"/>
                <w:sz w:val="18"/>
                <w:szCs w:val="18"/>
              </w:rPr>
            </w:pPr>
          </w:p>
          <w:p w14:paraId="72C753AA" w14:textId="77777777" w:rsidR="00956AE3" w:rsidRDefault="00956AE3" w:rsidP="005164EC">
            <w:pPr>
              <w:rPr>
                <w:rFonts w:ascii="Arial" w:hAnsi="Arial" w:cs="Arial"/>
                <w:sz w:val="18"/>
                <w:szCs w:val="18"/>
              </w:rPr>
            </w:pPr>
          </w:p>
          <w:p w14:paraId="5EC3F353" w14:textId="77777777" w:rsidR="00956AE3" w:rsidRDefault="00956AE3" w:rsidP="005164EC">
            <w:pPr>
              <w:rPr>
                <w:rFonts w:ascii="Arial" w:hAnsi="Arial" w:cs="Arial"/>
                <w:sz w:val="18"/>
                <w:szCs w:val="18"/>
              </w:rPr>
            </w:pPr>
          </w:p>
          <w:p w14:paraId="14E64186" w14:textId="77777777" w:rsidR="00956AE3" w:rsidRDefault="00956AE3" w:rsidP="005164EC">
            <w:pPr>
              <w:rPr>
                <w:rFonts w:ascii="Arial" w:hAnsi="Arial" w:cs="Arial"/>
                <w:sz w:val="18"/>
                <w:szCs w:val="18"/>
              </w:rPr>
            </w:pPr>
          </w:p>
          <w:p w14:paraId="3B6E4A50" w14:textId="77777777" w:rsidR="00956AE3" w:rsidRDefault="00956AE3" w:rsidP="005164EC">
            <w:pPr>
              <w:rPr>
                <w:rFonts w:ascii="Arial" w:hAnsi="Arial" w:cs="Arial"/>
                <w:sz w:val="18"/>
                <w:szCs w:val="18"/>
              </w:rPr>
            </w:pPr>
          </w:p>
          <w:p w14:paraId="6F0DE945" w14:textId="77777777" w:rsidR="00956AE3" w:rsidRDefault="00956AE3" w:rsidP="005164EC">
            <w:pPr>
              <w:rPr>
                <w:rFonts w:ascii="Arial" w:hAnsi="Arial" w:cs="Arial"/>
                <w:sz w:val="18"/>
                <w:szCs w:val="18"/>
              </w:rPr>
            </w:pPr>
          </w:p>
          <w:p w14:paraId="33E33D7A" w14:textId="77777777" w:rsidR="00956AE3" w:rsidRDefault="00956AE3" w:rsidP="005164EC">
            <w:pPr>
              <w:rPr>
                <w:rFonts w:ascii="Arial" w:hAnsi="Arial" w:cs="Arial"/>
                <w:sz w:val="18"/>
                <w:szCs w:val="18"/>
              </w:rPr>
            </w:pPr>
          </w:p>
          <w:p w14:paraId="5881309A" w14:textId="77777777" w:rsidR="00956AE3" w:rsidRDefault="00956AE3" w:rsidP="005164EC">
            <w:pPr>
              <w:rPr>
                <w:rFonts w:ascii="Arial" w:hAnsi="Arial" w:cs="Arial"/>
                <w:sz w:val="18"/>
                <w:szCs w:val="18"/>
              </w:rPr>
            </w:pPr>
            <w:r w:rsidRPr="00956AE3">
              <w:rPr>
                <w:rFonts w:ascii="Arial" w:hAnsi="Arial" w:cs="Arial"/>
                <w:b/>
                <w:sz w:val="18"/>
                <w:szCs w:val="18"/>
              </w:rPr>
              <w:t>£3300</w:t>
            </w:r>
            <w:r>
              <w:rPr>
                <w:rFonts w:ascii="Arial" w:hAnsi="Arial" w:cs="Arial"/>
                <w:b/>
                <w:sz w:val="18"/>
                <w:szCs w:val="18"/>
              </w:rPr>
              <w:t xml:space="preserve"> </w:t>
            </w:r>
            <w:r w:rsidRPr="00956AE3">
              <w:rPr>
                <w:rFonts w:ascii="Arial" w:hAnsi="Arial" w:cs="Arial"/>
                <w:sz w:val="18"/>
                <w:szCs w:val="18"/>
              </w:rPr>
              <w:t>(3 TA pms per week)</w:t>
            </w:r>
          </w:p>
          <w:p w14:paraId="51330E6F" w14:textId="41C5839A" w:rsidR="00956AE3" w:rsidRPr="00956AE3" w:rsidRDefault="00956AE3" w:rsidP="005164EC">
            <w:pPr>
              <w:rPr>
                <w:rFonts w:ascii="Arial" w:hAnsi="Arial" w:cs="Arial"/>
                <w:b/>
                <w:sz w:val="18"/>
                <w:szCs w:val="18"/>
              </w:rPr>
            </w:pPr>
            <w:r>
              <w:rPr>
                <w:rFonts w:ascii="Arial" w:hAnsi="Arial" w:cs="Arial"/>
                <w:sz w:val="18"/>
                <w:szCs w:val="18"/>
              </w:rPr>
              <w:t>To be reviewed Jan 2020</w:t>
            </w:r>
          </w:p>
        </w:tc>
      </w:tr>
      <w:tr w:rsidR="00D94FF5" w:rsidRPr="002954A6" w14:paraId="6869F449" w14:textId="77777777" w:rsidTr="005164EC">
        <w:trPr>
          <w:trHeight w:val="2500"/>
        </w:trPr>
        <w:tc>
          <w:tcPr>
            <w:tcW w:w="2395" w:type="dxa"/>
            <w:tcMar>
              <w:top w:w="57" w:type="dxa"/>
              <w:bottom w:w="57" w:type="dxa"/>
            </w:tcMar>
          </w:tcPr>
          <w:p w14:paraId="3B69123D" w14:textId="067C2C26" w:rsidR="00D94FF5" w:rsidRPr="00004FB6" w:rsidRDefault="00D94FF5" w:rsidP="002957FF">
            <w:pPr>
              <w:rPr>
                <w:rFonts w:ascii="Arial" w:hAnsi="Arial" w:cs="Arial"/>
                <w:sz w:val="18"/>
                <w:szCs w:val="18"/>
              </w:rPr>
            </w:pPr>
            <w:r>
              <w:rPr>
                <w:rFonts w:ascii="Arial" w:hAnsi="Arial" w:cs="Arial"/>
                <w:sz w:val="18"/>
                <w:szCs w:val="18"/>
              </w:rPr>
              <w:lastRenderedPageBreak/>
              <w:t>Support children with home reading/learning tasks</w:t>
            </w:r>
          </w:p>
        </w:tc>
        <w:tc>
          <w:tcPr>
            <w:tcW w:w="2441" w:type="dxa"/>
            <w:tcMar>
              <w:top w:w="57" w:type="dxa"/>
              <w:bottom w:w="57" w:type="dxa"/>
            </w:tcMar>
          </w:tcPr>
          <w:p w14:paraId="2FEDB0BC" w14:textId="77777777" w:rsidR="00D94FF5" w:rsidRDefault="00D94FF5" w:rsidP="002957FF">
            <w:pPr>
              <w:rPr>
                <w:rFonts w:ascii="Arial" w:hAnsi="Arial" w:cs="Arial"/>
                <w:sz w:val="18"/>
                <w:szCs w:val="18"/>
              </w:rPr>
            </w:pPr>
            <w:r>
              <w:rPr>
                <w:rFonts w:ascii="Arial" w:hAnsi="Arial" w:cs="Arial"/>
                <w:sz w:val="18"/>
                <w:szCs w:val="18"/>
              </w:rPr>
              <w:t>An additional member of staff will be funded for afterschool club – Monday – Thursday up to 5pm. Targeted children will be invited to afterschool club where they will engage in play and social activities (in place of play dates etc) and undertake reading/home learning tasks</w:t>
            </w:r>
          </w:p>
          <w:p w14:paraId="4F380507" w14:textId="6953E120" w:rsidR="00D94FF5" w:rsidRDefault="00D94FF5" w:rsidP="002957FF">
            <w:pPr>
              <w:rPr>
                <w:rFonts w:ascii="Arial" w:hAnsi="Arial" w:cs="Arial"/>
                <w:sz w:val="18"/>
                <w:szCs w:val="18"/>
              </w:rPr>
            </w:pPr>
          </w:p>
          <w:p w14:paraId="4C8DFE7B" w14:textId="77777777" w:rsidR="00D94FF5" w:rsidRDefault="00D94FF5" w:rsidP="002957FF">
            <w:pPr>
              <w:rPr>
                <w:rFonts w:ascii="Arial" w:hAnsi="Arial" w:cs="Arial"/>
                <w:sz w:val="18"/>
                <w:szCs w:val="18"/>
              </w:rPr>
            </w:pPr>
          </w:p>
          <w:p w14:paraId="48ED805B" w14:textId="3325CF49" w:rsidR="00D94FF5" w:rsidRPr="00004FB6" w:rsidRDefault="00D94FF5" w:rsidP="002957FF">
            <w:pPr>
              <w:rPr>
                <w:rFonts w:ascii="Arial" w:hAnsi="Arial" w:cs="Arial"/>
                <w:sz w:val="18"/>
                <w:szCs w:val="18"/>
              </w:rPr>
            </w:pPr>
          </w:p>
        </w:tc>
        <w:tc>
          <w:tcPr>
            <w:tcW w:w="3880" w:type="dxa"/>
            <w:tcMar>
              <w:top w:w="57" w:type="dxa"/>
              <w:bottom w:w="57" w:type="dxa"/>
            </w:tcMar>
          </w:tcPr>
          <w:p w14:paraId="5A6206DD" w14:textId="76B47A81" w:rsidR="00D94FF5" w:rsidRPr="00004FB6" w:rsidRDefault="00D94FF5" w:rsidP="007A32DD">
            <w:pPr>
              <w:rPr>
                <w:rFonts w:ascii="Arial" w:hAnsi="Arial" w:cs="Arial"/>
                <w:sz w:val="18"/>
                <w:szCs w:val="18"/>
              </w:rPr>
            </w:pPr>
            <w:r>
              <w:rPr>
                <w:rFonts w:ascii="Arial" w:hAnsi="Arial" w:cs="Arial"/>
                <w:sz w:val="18"/>
                <w:szCs w:val="18"/>
              </w:rPr>
              <w:t xml:space="preserve">Monitoring shows that not all children undertake home learning and reading. This is a particular concern for YR ,1 and 2 where the children need adult interaction – this is crucial in the acquisition of the early literacy skills. It will help to ensure that the attainment gap is not widened due to advantages out of school time </w:t>
            </w:r>
          </w:p>
        </w:tc>
        <w:tc>
          <w:tcPr>
            <w:tcW w:w="3304" w:type="dxa"/>
            <w:tcMar>
              <w:top w:w="57" w:type="dxa"/>
              <w:bottom w:w="57" w:type="dxa"/>
            </w:tcMar>
          </w:tcPr>
          <w:p w14:paraId="5010153B" w14:textId="055C9FDC" w:rsidR="00D94FF5" w:rsidRDefault="00D94FF5" w:rsidP="002957FF">
            <w:pPr>
              <w:rPr>
                <w:rFonts w:ascii="Arial" w:hAnsi="Arial" w:cs="Arial"/>
                <w:sz w:val="18"/>
                <w:szCs w:val="18"/>
              </w:rPr>
            </w:pPr>
            <w:r>
              <w:rPr>
                <w:rFonts w:ascii="Arial" w:hAnsi="Arial" w:cs="Arial"/>
                <w:sz w:val="18"/>
                <w:szCs w:val="18"/>
              </w:rPr>
              <w:t>Termly progress reviews with classteacher</w:t>
            </w:r>
          </w:p>
          <w:p w14:paraId="7DAE2406" w14:textId="4D6D7F08" w:rsidR="00D94FF5" w:rsidRPr="00004FB6" w:rsidRDefault="00D94FF5" w:rsidP="002957FF">
            <w:pPr>
              <w:rPr>
                <w:rFonts w:ascii="Arial" w:hAnsi="Arial" w:cs="Arial"/>
                <w:sz w:val="18"/>
                <w:szCs w:val="18"/>
              </w:rPr>
            </w:pPr>
            <w:r>
              <w:rPr>
                <w:rFonts w:ascii="Arial" w:hAnsi="Arial" w:cs="Arial"/>
                <w:sz w:val="18"/>
                <w:szCs w:val="18"/>
              </w:rPr>
              <w:t>Observation of afterschool provision</w:t>
            </w:r>
          </w:p>
        </w:tc>
        <w:tc>
          <w:tcPr>
            <w:tcW w:w="1293" w:type="dxa"/>
          </w:tcPr>
          <w:p w14:paraId="1CA8EEEC" w14:textId="6F309C6D" w:rsidR="00D94FF5" w:rsidRPr="00004FB6" w:rsidRDefault="00D53107" w:rsidP="002957FF">
            <w:pPr>
              <w:rPr>
                <w:rFonts w:ascii="Arial" w:hAnsi="Arial" w:cs="Arial"/>
                <w:sz w:val="18"/>
                <w:szCs w:val="18"/>
              </w:rPr>
            </w:pPr>
            <w:r>
              <w:rPr>
                <w:rFonts w:ascii="Arial" w:hAnsi="Arial" w:cs="Arial"/>
                <w:sz w:val="18"/>
                <w:szCs w:val="18"/>
              </w:rPr>
              <w:t>DH</w:t>
            </w:r>
          </w:p>
        </w:tc>
        <w:tc>
          <w:tcPr>
            <w:tcW w:w="2011" w:type="dxa"/>
          </w:tcPr>
          <w:p w14:paraId="37D256B0" w14:textId="21378E6B" w:rsidR="00D94FF5" w:rsidRDefault="00D94FF5" w:rsidP="002957FF">
            <w:pPr>
              <w:rPr>
                <w:rFonts w:ascii="Arial" w:hAnsi="Arial" w:cs="Arial"/>
                <w:sz w:val="18"/>
                <w:szCs w:val="18"/>
              </w:rPr>
            </w:pPr>
            <w:r>
              <w:rPr>
                <w:rFonts w:ascii="Arial" w:hAnsi="Arial" w:cs="Arial"/>
                <w:sz w:val="18"/>
                <w:szCs w:val="18"/>
              </w:rPr>
              <w:t>Dec 20</w:t>
            </w:r>
            <w:r w:rsidR="00956AE3">
              <w:rPr>
                <w:rFonts w:ascii="Arial" w:hAnsi="Arial" w:cs="Arial"/>
                <w:sz w:val="18"/>
                <w:szCs w:val="18"/>
              </w:rPr>
              <w:t>20</w:t>
            </w:r>
          </w:p>
          <w:p w14:paraId="1B546785" w14:textId="77777777" w:rsidR="00D94FF5" w:rsidRDefault="00D94FF5" w:rsidP="002957FF">
            <w:pPr>
              <w:rPr>
                <w:rFonts w:ascii="Arial" w:hAnsi="Arial" w:cs="Arial"/>
                <w:sz w:val="18"/>
                <w:szCs w:val="18"/>
              </w:rPr>
            </w:pPr>
          </w:p>
          <w:p w14:paraId="5D1DFB3E" w14:textId="02C8C3AC" w:rsidR="00D94FF5" w:rsidRDefault="00D94FF5" w:rsidP="002957FF">
            <w:pPr>
              <w:rPr>
                <w:rFonts w:ascii="Arial" w:hAnsi="Arial" w:cs="Arial"/>
                <w:b/>
                <w:sz w:val="18"/>
                <w:szCs w:val="18"/>
              </w:rPr>
            </w:pPr>
            <w:r>
              <w:rPr>
                <w:rFonts w:ascii="Arial" w:hAnsi="Arial" w:cs="Arial"/>
                <w:b/>
                <w:sz w:val="18"/>
                <w:szCs w:val="18"/>
              </w:rPr>
              <w:t>Cost £2</w:t>
            </w:r>
            <w:r w:rsidR="005164EC">
              <w:rPr>
                <w:rFonts w:ascii="Arial" w:hAnsi="Arial" w:cs="Arial"/>
                <w:b/>
                <w:sz w:val="18"/>
                <w:szCs w:val="18"/>
              </w:rPr>
              <w:t>42</w:t>
            </w:r>
            <w:r>
              <w:rPr>
                <w:rFonts w:ascii="Arial" w:hAnsi="Arial" w:cs="Arial"/>
                <w:b/>
                <w:sz w:val="18"/>
                <w:szCs w:val="18"/>
              </w:rPr>
              <w:t>0</w:t>
            </w:r>
            <w:r w:rsidRPr="008F0E03">
              <w:rPr>
                <w:rFonts w:ascii="Arial" w:hAnsi="Arial" w:cs="Arial"/>
                <w:b/>
                <w:sz w:val="18"/>
                <w:szCs w:val="18"/>
              </w:rPr>
              <w:t xml:space="preserve"> </w:t>
            </w:r>
            <w:r>
              <w:rPr>
                <w:rFonts w:ascii="Arial" w:hAnsi="Arial" w:cs="Arial"/>
                <w:b/>
                <w:sz w:val="18"/>
                <w:szCs w:val="18"/>
              </w:rPr>
              <w:t>(over 1 yr)</w:t>
            </w:r>
          </w:p>
          <w:p w14:paraId="43283C7D" w14:textId="77777777" w:rsidR="00D94FF5" w:rsidRDefault="00D94FF5" w:rsidP="00E65A78">
            <w:pPr>
              <w:rPr>
                <w:rFonts w:ascii="Arial" w:hAnsi="Arial" w:cs="Arial"/>
                <w:sz w:val="18"/>
                <w:szCs w:val="18"/>
              </w:rPr>
            </w:pPr>
          </w:p>
          <w:p w14:paraId="17E28736" w14:textId="7CC155D9" w:rsidR="00D94FF5" w:rsidRPr="00004FB6" w:rsidRDefault="00D94FF5" w:rsidP="0040065C">
            <w:pPr>
              <w:rPr>
                <w:rFonts w:ascii="Arial" w:hAnsi="Arial" w:cs="Arial"/>
                <w:sz w:val="18"/>
                <w:szCs w:val="18"/>
              </w:rPr>
            </w:pPr>
          </w:p>
        </w:tc>
      </w:tr>
      <w:tr w:rsidR="001B7C37" w:rsidRPr="002954A6" w14:paraId="780E5EE4" w14:textId="77777777" w:rsidTr="005164EC">
        <w:trPr>
          <w:trHeight w:val="2500"/>
        </w:trPr>
        <w:tc>
          <w:tcPr>
            <w:tcW w:w="2395" w:type="dxa"/>
            <w:tcMar>
              <w:top w:w="57" w:type="dxa"/>
              <w:bottom w:w="57" w:type="dxa"/>
            </w:tcMar>
          </w:tcPr>
          <w:p w14:paraId="56458139" w14:textId="27FEBCA1" w:rsidR="001B7C37" w:rsidRDefault="001B7C37" w:rsidP="002957FF">
            <w:pPr>
              <w:rPr>
                <w:rFonts w:ascii="Arial" w:hAnsi="Arial" w:cs="Arial"/>
                <w:sz w:val="18"/>
                <w:szCs w:val="18"/>
              </w:rPr>
            </w:pPr>
            <w:r>
              <w:rPr>
                <w:rFonts w:ascii="Arial" w:hAnsi="Arial" w:cs="Arial"/>
                <w:sz w:val="18"/>
                <w:szCs w:val="18"/>
              </w:rPr>
              <w:t>Support for PP parents with wrap around care. School will pay for elements of care to enable parents to work the hours needed</w:t>
            </w:r>
          </w:p>
        </w:tc>
        <w:tc>
          <w:tcPr>
            <w:tcW w:w="2441" w:type="dxa"/>
            <w:tcMar>
              <w:top w:w="57" w:type="dxa"/>
              <w:bottom w:w="57" w:type="dxa"/>
            </w:tcMar>
          </w:tcPr>
          <w:p w14:paraId="437B4FDC" w14:textId="1AFABF5B" w:rsidR="001B7C37" w:rsidRDefault="001B7C37" w:rsidP="002957FF">
            <w:pPr>
              <w:rPr>
                <w:rFonts w:ascii="Arial" w:hAnsi="Arial" w:cs="Arial"/>
                <w:sz w:val="18"/>
                <w:szCs w:val="18"/>
              </w:rPr>
            </w:pPr>
            <w:r>
              <w:rPr>
                <w:rFonts w:ascii="Arial" w:hAnsi="Arial" w:cs="Arial"/>
                <w:sz w:val="18"/>
                <w:szCs w:val="18"/>
              </w:rPr>
              <w:t>Places will be offered at a discounted rate for parents as required over the academic year</w:t>
            </w:r>
          </w:p>
        </w:tc>
        <w:tc>
          <w:tcPr>
            <w:tcW w:w="3880" w:type="dxa"/>
            <w:tcMar>
              <w:top w:w="57" w:type="dxa"/>
              <w:bottom w:w="57" w:type="dxa"/>
            </w:tcMar>
          </w:tcPr>
          <w:p w14:paraId="6CB370D4" w14:textId="49C3A88D" w:rsidR="001B7C37" w:rsidRDefault="001B7C37" w:rsidP="007A32DD">
            <w:pPr>
              <w:rPr>
                <w:rFonts w:ascii="Arial" w:hAnsi="Arial" w:cs="Arial"/>
                <w:sz w:val="18"/>
                <w:szCs w:val="18"/>
              </w:rPr>
            </w:pPr>
            <w:r>
              <w:rPr>
                <w:rFonts w:ascii="Arial" w:hAnsi="Arial" w:cs="Arial"/>
                <w:sz w:val="18"/>
                <w:szCs w:val="18"/>
              </w:rPr>
              <w:t>Parental income will impact on the quality of living standards for the children. It also eases the emotional burden upon parents</w:t>
            </w:r>
          </w:p>
        </w:tc>
        <w:tc>
          <w:tcPr>
            <w:tcW w:w="3304" w:type="dxa"/>
            <w:tcMar>
              <w:top w:w="57" w:type="dxa"/>
              <w:bottom w:w="57" w:type="dxa"/>
            </w:tcMar>
          </w:tcPr>
          <w:p w14:paraId="3AFC60EA" w14:textId="4D89DE6A" w:rsidR="001B7C37" w:rsidRDefault="001B7C37" w:rsidP="002957FF">
            <w:pPr>
              <w:rPr>
                <w:rFonts w:ascii="Arial" w:hAnsi="Arial" w:cs="Arial"/>
                <w:sz w:val="18"/>
                <w:szCs w:val="18"/>
              </w:rPr>
            </w:pPr>
            <w:r>
              <w:rPr>
                <w:rFonts w:ascii="Arial" w:hAnsi="Arial" w:cs="Arial"/>
                <w:sz w:val="18"/>
                <w:szCs w:val="18"/>
              </w:rPr>
              <w:t xml:space="preserve">Places in wrap around care will be monitored </w:t>
            </w:r>
          </w:p>
        </w:tc>
        <w:tc>
          <w:tcPr>
            <w:tcW w:w="1293" w:type="dxa"/>
          </w:tcPr>
          <w:p w14:paraId="7724A066" w14:textId="77777777" w:rsidR="001B7C37" w:rsidRDefault="001B7C37" w:rsidP="002957FF">
            <w:pPr>
              <w:rPr>
                <w:rFonts w:ascii="Arial" w:hAnsi="Arial" w:cs="Arial"/>
                <w:sz w:val="18"/>
                <w:szCs w:val="18"/>
              </w:rPr>
            </w:pPr>
            <w:r>
              <w:rPr>
                <w:rFonts w:ascii="Arial" w:hAnsi="Arial" w:cs="Arial"/>
                <w:sz w:val="18"/>
                <w:szCs w:val="18"/>
              </w:rPr>
              <w:t>Office staff</w:t>
            </w:r>
          </w:p>
          <w:p w14:paraId="7F1EBA0F" w14:textId="1CBE9E9B" w:rsidR="001B7C37" w:rsidRDefault="001B7C37" w:rsidP="002957FF">
            <w:pPr>
              <w:rPr>
                <w:rFonts w:ascii="Arial" w:hAnsi="Arial" w:cs="Arial"/>
                <w:sz w:val="18"/>
                <w:szCs w:val="18"/>
              </w:rPr>
            </w:pPr>
            <w:r>
              <w:rPr>
                <w:rFonts w:ascii="Arial" w:hAnsi="Arial" w:cs="Arial"/>
                <w:sz w:val="18"/>
                <w:szCs w:val="18"/>
              </w:rPr>
              <w:t>DH</w:t>
            </w:r>
          </w:p>
        </w:tc>
        <w:tc>
          <w:tcPr>
            <w:tcW w:w="2011" w:type="dxa"/>
          </w:tcPr>
          <w:p w14:paraId="58D4D579" w14:textId="1385882E" w:rsidR="001B7C37" w:rsidRPr="001B7C37" w:rsidRDefault="001B7C37" w:rsidP="002957FF">
            <w:pPr>
              <w:rPr>
                <w:rFonts w:ascii="Arial" w:hAnsi="Arial" w:cs="Arial"/>
                <w:b/>
                <w:sz w:val="18"/>
                <w:szCs w:val="18"/>
              </w:rPr>
            </w:pPr>
            <w:r w:rsidRPr="001B7C37">
              <w:rPr>
                <w:rFonts w:ascii="Arial" w:hAnsi="Arial" w:cs="Arial"/>
                <w:b/>
                <w:sz w:val="18"/>
                <w:szCs w:val="18"/>
              </w:rPr>
              <w:t>£1000 pa</w:t>
            </w:r>
          </w:p>
        </w:tc>
      </w:tr>
      <w:tr w:rsidR="002957FF" w:rsidRPr="002954A6" w14:paraId="40BE0FA8" w14:textId="77777777" w:rsidTr="00D306D9">
        <w:trPr>
          <w:trHeight w:val="1"/>
        </w:trPr>
        <w:tc>
          <w:tcPr>
            <w:tcW w:w="15324" w:type="dxa"/>
            <w:gridSpan w:val="6"/>
            <w:tcMar>
              <w:top w:w="57" w:type="dxa"/>
              <w:bottom w:w="57" w:type="dxa"/>
            </w:tcMar>
          </w:tcPr>
          <w:p w14:paraId="43CD9446" w14:textId="2F4B5A9C" w:rsidR="002957FF" w:rsidRPr="002954A6" w:rsidRDefault="002957FF" w:rsidP="002957FF">
            <w:pPr>
              <w:pStyle w:val="ListParagraph"/>
              <w:numPr>
                <w:ilvl w:val="0"/>
                <w:numId w:val="14"/>
              </w:numPr>
              <w:ind w:left="426" w:hanging="142"/>
              <w:rPr>
                <w:rFonts w:ascii="Arial" w:hAnsi="Arial" w:cs="Arial"/>
                <w:b/>
              </w:rPr>
            </w:pPr>
            <w:r w:rsidRPr="002954A6">
              <w:rPr>
                <w:rFonts w:ascii="Arial" w:hAnsi="Arial" w:cs="Arial"/>
                <w:b/>
              </w:rPr>
              <w:lastRenderedPageBreak/>
              <w:t>Other approaches</w:t>
            </w:r>
          </w:p>
        </w:tc>
      </w:tr>
      <w:tr w:rsidR="002957FF" w:rsidRPr="002954A6" w14:paraId="14415231" w14:textId="77777777" w:rsidTr="00D306D9">
        <w:trPr>
          <w:trHeight w:val="750"/>
        </w:trPr>
        <w:tc>
          <w:tcPr>
            <w:tcW w:w="2395" w:type="dxa"/>
            <w:tcMar>
              <w:top w:w="57" w:type="dxa"/>
              <w:bottom w:w="57" w:type="dxa"/>
            </w:tcMar>
          </w:tcPr>
          <w:p w14:paraId="566B6BC8" w14:textId="77777777" w:rsidR="002957FF" w:rsidRPr="002954A6" w:rsidRDefault="002957FF" w:rsidP="002957FF">
            <w:pPr>
              <w:rPr>
                <w:rFonts w:ascii="Arial" w:hAnsi="Arial" w:cs="Arial"/>
                <w:b/>
              </w:rPr>
            </w:pPr>
            <w:r w:rsidRPr="002954A6">
              <w:rPr>
                <w:rFonts w:ascii="Arial" w:hAnsi="Arial" w:cs="Arial"/>
                <w:b/>
              </w:rPr>
              <w:t>Desired outcome</w:t>
            </w:r>
          </w:p>
        </w:tc>
        <w:tc>
          <w:tcPr>
            <w:tcW w:w="2441" w:type="dxa"/>
            <w:tcMar>
              <w:top w:w="57" w:type="dxa"/>
              <w:bottom w:w="57" w:type="dxa"/>
            </w:tcMar>
          </w:tcPr>
          <w:p w14:paraId="7212C9FE" w14:textId="77777777" w:rsidR="002957FF" w:rsidRPr="002954A6" w:rsidRDefault="002957FF" w:rsidP="002957FF">
            <w:pPr>
              <w:rPr>
                <w:rFonts w:ascii="Arial" w:hAnsi="Arial" w:cs="Arial"/>
                <w:b/>
              </w:rPr>
            </w:pPr>
            <w:r w:rsidRPr="002954A6">
              <w:rPr>
                <w:rFonts w:ascii="Arial" w:hAnsi="Arial" w:cs="Arial"/>
                <w:b/>
              </w:rPr>
              <w:t>Chosen action/approach</w:t>
            </w:r>
          </w:p>
        </w:tc>
        <w:tc>
          <w:tcPr>
            <w:tcW w:w="3880" w:type="dxa"/>
            <w:tcMar>
              <w:top w:w="57" w:type="dxa"/>
              <w:bottom w:w="57" w:type="dxa"/>
            </w:tcMar>
          </w:tcPr>
          <w:p w14:paraId="55DC1C85" w14:textId="77777777" w:rsidR="002957FF" w:rsidRPr="002954A6" w:rsidRDefault="002957FF" w:rsidP="002957FF">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304" w:type="dxa"/>
            <w:tcMar>
              <w:top w:w="57" w:type="dxa"/>
              <w:bottom w:w="57" w:type="dxa"/>
            </w:tcMar>
          </w:tcPr>
          <w:p w14:paraId="783EEEE8" w14:textId="77777777" w:rsidR="002957FF" w:rsidRPr="002954A6" w:rsidRDefault="002957FF" w:rsidP="002957FF">
            <w:pPr>
              <w:rPr>
                <w:rFonts w:ascii="Arial" w:hAnsi="Arial" w:cs="Arial"/>
                <w:b/>
              </w:rPr>
            </w:pPr>
            <w:r w:rsidRPr="002954A6">
              <w:rPr>
                <w:rFonts w:ascii="Arial" w:hAnsi="Arial" w:cs="Arial"/>
                <w:b/>
              </w:rPr>
              <w:t>How will you ensure it is implemented well?</w:t>
            </w:r>
          </w:p>
        </w:tc>
        <w:tc>
          <w:tcPr>
            <w:tcW w:w="1293" w:type="dxa"/>
          </w:tcPr>
          <w:p w14:paraId="21603D42" w14:textId="77777777" w:rsidR="002957FF" w:rsidRPr="002954A6" w:rsidRDefault="002957FF" w:rsidP="002957FF">
            <w:pPr>
              <w:rPr>
                <w:rFonts w:ascii="Arial" w:hAnsi="Arial" w:cs="Arial"/>
                <w:b/>
              </w:rPr>
            </w:pPr>
            <w:r w:rsidRPr="002954A6">
              <w:rPr>
                <w:rFonts w:ascii="Arial" w:hAnsi="Arial" w:cs="Arial"/>
                <w:b/>
              </w:rPr>
              <w:t>Staff lead</w:t>
            </w:r>
          </w:p>
        </w:tc>
        <w:tc>
          <w:tcPr>
            <w:tcW w:w="2011" w:type="dxa"/>
          </w:tcPr>
          <w:p w14:paraId="041AD3F0" w14:textId="77777777" w:rsidR="002957FF" w:rsidRPr="00262114" w:rsidRDefault="002957FF" w:rsidP="002957FF">
            <w:pPr>
              <w:rPr>
                <w:rFonts w:ascii="Arial" w:hAnsi="Arial" w:cs="Arial"/>
                <w:b/>
              </w:rPr>
            </w:pPr>
            <w:r w:rsidRPr="00262114">
              <w:rPr>
                <w:rFonts w:ascii="Arial" w:hAnsi="Arial" w:cs="Arial"/>
                <w:b/>
              </w:rPr>
              <w:t>When will you review implementation?</w:t>
            </w:r>
          </w:p>
        </w:tc>
      </w:tr>
      <w:tr w:rsidR="005164EC" w:rsidRPr="002954A6" w14:paraId="47ED10D0" w14:textId="77777777" w:rsidTr="00956AE3">
        <w:trPr>
          <w:trHeight w:val="8883"/>
        </w:trPr>
        <w:tc>
          <w:tcPr>
            <w:tcW w:w="2395" w:type="dxa"/>
            <w:tcMar>
              <w:top w:w="57" w:type="dxa"/>
              <w:bottom w:w="57" w:type="dxa"/>
            </w:tcMar>
          </w:tcPr>
          <w:p w14:paraId="1F99C6DC" w14:textId="77777777" w:rsidR="005164EC" w:rsidRDefault="005164EC" w:rsidP="002957FF">
            <w:pPr>
              <w:rPr>
                <w:rFonts w:ascii="Arial" w:hAnsi="Arial" w:cs="Arial"/>
                <w:sz w:val="18"/>
                <w:szCs w:val="18"/>
              </w:rPr>
            </w:pPr>
            <w:r>
              <w:rPr>
                <w:rFonts w:ascii="Arial" w:hAnsi="Arial" w:cs="Arial"/>
                <w:sz w:val="18"/>
                <w:szCs w:val="18"/>
              </w:rPr>
              <w:t>Support children with emotional needs, well being and through transition</w:t>
            </w:r>
          </w:p>
          <w:p w14:paraId="5419630D" w14:textId="77777777" w:rsidR="005164EC" w:rsidRDefault="005164EC" w:rsidP="002957FF">
            <w:pPr>
              <w:rPr>
                <w:rFonts w:ascii="Arial" w:hAnsi="Arial" w:cs="Arial"/>
                <w:sz w:val="18"/>
                <w:szCs w:val="18"/>
              </w:rPr>
            </w:pPr>
          </w:p>
          <w:p w14:paraId="47769E77" w14:textId="77777777" w:rsidR="005164EC" w:rsidRDefault="005164EC" w:rsidP="002957FF">
            <w:pPr>
              <w:rPr>
                <w:rFonts w:ascii="Arial" w:hAnsi="Arial" w:cs="Arial"/>
                <w:sz w:val="18"/>
                <w:szCs w:val="18"/>
              </w:rPr>
            </w:pPr>
          </w:p>
          <w:p w14:paraId="11E63D03" w14:textId="77777777" w:rsidR="005164EC" w:rsidRDefault="005164EC" w:rsidP="002957FF">
            <w:pPr>
              <w:rPr>
                <w:rFonts w:ascii="Arial" w:hAnsi="Arial" w:cs="Arial"/>
                <w:sz w:val="18"/>
                <w:szCs w:val="18"/>
              </w:rPr>
            </w:pPr>
          </w:p>
          <w:p w14:paraId="6CF20FA4" w14:textId="77777777" w:rsidR="005164EC" w:rsidRDefault="005164EC" w:rsidP="002957FF">
            <w:pPr>
              <w:rPr>
                <w:rFonts w:ascii="Arial" w:hAnsi="Arial" w:cs="Arial"/>
                <w:sz w:val="18"/>
                <w:szCs w:val="18"/>
              </w:rPr>
            </w:pPr>
          </w:p>
          <w:p w14:paraId="790697F5" w14:textId="77777777" w:rsidR="005164EC" w:rsidRDefault="005164EC" w:rsidP="002957FF">
            <w:pPr>
              <w:rPr>
                <w:rFonts w:ascii="Arial" w:hAnsi="Arial" w:cs="Arial"/>
                <w:sz w:val="18"/>
                <w:szCs w:val="18"/>
              </w:rPr>
            </w:pPr>
          </w:p>
          <w:p w14:paraId="66669612" w14:textId="77777777" w:rsidR="005164EC" w:rsidRDefault="005164EC" w:rsidP="002957FF">
            <w:pPr>
              <w:rPr>
                <w:rFonts w:ascii="Arial" w:hAnsi="Arial" w:cs="Arial"/>
                <w:sz w:val="18"/>
                <w:szCs w:val="18"/>
              </w:rPr>
            </w:pPr>
          </w:p>
          <w:p w14:paraId="4E260224" w14:textId="77777777" w:rsidR="005164EC" w:rsidRDefault="005164EC" w:rsidP="002957FF">
            <w:pPr>
              <w:rPr>
                <w:rFonts w:ascii="Arial" w:hAnsi="Arial" w:cs="Arial"/>
                <w:sz w:val="18"/>
                <w:szCs w:val="18"/>
              </w:rPr>
            </w:pPr>
          </w:p>
          <w:p w14:paraId="0DE91178" w14:textId="77777777" w:rsidR="005164EC" w:rsidRDefault="005164EC" w:rsidP="002957FF">
            <w:pPr>
              <w:rPr>
                <w:rFonts w:ascii="Arial" w:hAnsi="Arial" w:cs="Arial"/>
                <w:sz w:val="18"/>
                <w:szCs w:val="18"/>
              </w:rPr>
            </w:pPr>
          </w:p>
          <w:p w14:paraId="335AE671" w14:textId="77777777" w:rsidR="005164EC" w:rsidRDefault="005164EC" w:rsidP="002957FF">
            <w:pPr>
              <w:rPr>
                <w:rFonts w:ascii="Arial" w:hAnsi="Arial" w:cs="Arial"/>
                <w:sz w:val="18"/>
                <w:szCs w:val="18"/>
              </w:rPr>
            </w:pPr>
          </w:p>
          <w:p w14:paraId="64C9C971" w14:textId="77777777" w:rsidR="005164EC" w:rsidRDefault="005164EC" w:rsidP="002957FF">
            <w:pPr>
              <w:rPr>
                <w:rFonts w:ascii="Arial" w:hAnsi="Arial" w:cs="Arial"/>
                <w:sz w:val="18"/>
                <w:szCs w:val="18"/>
              </w:rPr>
            </w:pPr>
          </w:p>
          <w:p w14:paraId="4FE08FF5" w14:textId="77777777" w:rsidR="005164EC" w:rsidRDefault="005164EC" w:rsidP="002957FF">
            <w:pPr>
              <w:rPr>
                <w:rFonts w:ascii="Arial" w:hAnsi="Arial" w:cs="Arial"/>
                <w:sz w:val="18"/>
                <w:szCs w:val="18"/>
              </w:rPr>
            </w:pPr>
            <w:r>
              <w:rPr>
                <w:rFonts w:ascii="Arial" w:hAnsi="Arial" w:cs="Arial"/>
                <w:sz w:val="18"/>
                <w:szCs w:val="18"/>
              </w:rPr>
              <w:t>Ensure that all children have an equal opportunity to participate in school life</w:t>
            </w:r>
          </w:p>
          <w:p w14:paraId="082FD5A1" w14:textId="77777777" w:rsidR="006017E8" w:rsidRDefault="006017E8" w:rsidP="002957FF">
            <w:pPr>
              <w:rPr>
                <w:rFonts w:ascii="Arial" w:hAnsi="Arial" w:cs="Arial"/>
                <w:sz w:val="18"/>
                <w:szCs w:val="18"/>
              </w:rPr>
            </w:pPr>
          </w:p>
          <w:p w14:paraId="17D637DA" w14:textId="77777777" w:rsidR="006017E8" w:rsidRDefault="006017E8" w:rsidP="002957FF">
            <w:pPr>
              <w:rPr>
                <w:rFonts w:ascii="Arial" w:hAnsi="Arial" w:cs="Arial"/>
                <w:sz w:val="18"/>
                <w:szCs w:val="18"/>
              </w:rPr>
            </w:pPr>
          </w:p>
          <w:p w14:paraId="2166FEDC" w14:textId="77777777" w:rsidR="006017E8" w:rsidRDefault="006017E8" w:rsidP="002957FF">
            <w:pPr>
              <w:rPr>
                <w:rFonts w:ascii="Arial" w:hAnsi="Arial" w:cs="Arial"/>
                <w:sz w:val="18"/>
                <w:szCs w:val="18"/>
              </w:rPr>
            </w:pPr>
          </w:p>
          <w:p w14:paraId="0A86848E" w14:textId="77777777" w:rsidR="006017E8" w:rsidRDefault="006017E8" w:rsidP="002957FF">
            <w:pPr>
              <w:rPr>
                <w:rFonts w:ascii="Arial" w:hAnsi="Arial" w:cs="Arial"/>
                <w:sz w:val="18"/>
                <w:szCs w:val="18"/>
              </w:rPr>
            </w:pPr>
          </w:p>
          <w:p w14:paraId="0F67D9C0" w14:textId="77777777" w:rsidR="006017E8" w:rsidRDefault="006017E8" w:rsidP="002957FF">
            <w:pPr>
              <w:rPr>
                <w:rFonts w:ascii="Arial" w:hAnsi="Arial" w:cs="Arial"/>
                <w:sz w:val="18"/>
                <w:szCs w:val="18"/>
              </w:rPr>
            </w:pPr>
          </w:p>
          <w:p w14:paraId="49EC6EFC" w14:textId="77777777" w:rsidR="006017E8" w:rsidRDefault="006017E8" w:rsidP="002957FF">
            <w:pPr>
              <w:rPr>
                <w:rFonts w:ascii="Arial" w:hAnsi="Arial" w:cs="Arial"/>
                <w:sz w:val="18"/>
                <w:szCs w:val="18"/>
              </w:rPr>
            </w:pPr>
          </w:p>
          <w:p w14:paraId="28FAD787" w14:textId="69F23195" w:rsidR="006017E8" w:rsidRPr="00AE78F2" w:rsidRDefault="006017E8" w:rsidP="002957FF">
            <w:pPr>
              <w:rPr>
                <w:rFonts w:ascii="Arial" w:hAnsi="Arial" w:cs="Arial"/>
                <w:sz w:val="18"/>
                <w:szCs w:val="18"/>
              </w:rPr>
            </w:pPr>
            <w:r>
              <w:rPr>
                <w:rFonts w:ascii="Arial" w:hAnsi="Arial" w:cs="Arial"/>
                <w:sz w:val="18"/>
                <w:szCs w:val="18"/>
              </w:rPr>
              <w:t>To support the children’s broader range of experiences</w:t>
            </w:r>
            <w:r w:rsidR="00AA1861">
              <w:rPr>
                <w:rFonts w:ascii="Arial" w:hAnsi="Arial" w:cs="Arial"/>
                <w:sz w:val="18"/>
                <w:szCs w:val="18"/>
              </w:rPr>
              <w:t xml:space="preserve"> (cultural capital). Targeted group of children identified as disadvantaged, which may include PP</w:t>
            </w:r>
          </w:p>
        </w:tc>
        <w:tc>
          <w:tcPr>
            <w:tcW w:w="2441" w:type="dxa"/>
            <w:tcMar>
              <w:top w:w="57" w:type="dxa"/>
              <w:bottom w:w="57" w:type="dxa"/>
            </w:tcMar>
          </w:tcPr>
          <w:p w14:paraId="70873116" w14:textId="77777777" w:rsidR="005164EC" w:rsidRDefault="005164EC" w:rsidP="002957FF">
            <w:pPr>
              <w:rPr>
                <w:rFonts w:ascii="Arial" w:hAnsi="Arial" w:cs="Arial"/>
                <w:sz w:val="18"/>
                <w:szCs w:val="18"/>
              </w:rPr>
            </w:pPr>
            <w:r>
              <w:rPr>
                <w:rFonts w:ascii="Arial" w:hAnsi="Arial" w:cs="Arial"/>
                <w:sz w:val="18"/>
                <w:szCs w:val="18"/>
              </w:rPr>
              <w:t>The school has well established routines for transition and pastoral care that meets the needs for most children. Where additional needs are identified the school has a trained ELSA TA who works 1 afternoon a week with identified children in addition to a Nurture trained TA – 1 pm a week</w:t>
            </w:r>
          </w:p>
          <w:p w14:paraId="11AEDAF4" w14:textId="77777777" w:rsidR="005164EC" w:rsidRDefault="005164EC" w:rsidP="002957FF">
            <w:pPr>
              <w:rPr>
                <w:rFonts w:ascii="Arial" w:hAnsi="Arial" w:cs="Arial"/>
                <w:sz w:val="18"/>
                <w:szCs w:val="18"/>
              </w:rPr>
            </w:pPr>
          </w:p>
          <w:p w14:paraId="6D5836E7" w14:textId="77777777" w:rsidR="005164EC" w:rsidRDefault="005164EC" w:rsidP="002957FF">
            <w:pPr>
              <w:rPr>
                <w:rFonts w:ascii="Arial" w:hAnsi="Arial" w:cs="Arial"/>
                <w:sz w:val="18"/>
                <w:szCs w:val="18"/>
              </w:rPr>
            </w:pPr>
          </w:p>
          <w:p w14:paraId="675CB5BF" w14:textId="77777777" w:rsidR="005164EC" w:rsidRDefault="005164EC" w:rsidP="002957FF">
            <w:pPr>
              <w:rPr>
                <w:rFonts w:ascii="Arial" w:hAnsi="Arial" w:cs="Arial"/>
                <w:sz w:val="18"/>
                <w:szCs w:val="18"/>
              </w:rPr>
            </w:pPr>
            <w:r>
              <w:rPr>
                <w:rFonts w:ascii="Arial" w:hAnsi="Arial" w:cs="Arial"/>
                <w:sz w:val="18"/>
                <w:szCs w:val="18"/>
              </w:rPr>
              <w:t>£1100 is set aside to pay for trips, uniform, afterschool clubs and music lessons for those in receipt of PP</w:t>
            </w:r>
          </w:p>
          <w:p w14:paraId="40C276CD" w14:textId="77777777" w:rsidR="005164EC" w:rsidRDefault="005164EC" w:rsidP="002957FF">
            <w:pPr>
              <w:rPr>
                <w:rFonts w:ascii="Arial" w:hAnsi="Arial" w:cs="Arial"/>
                <w:sz w:val="18"/>
                <w:szCs w:val="18"/>
              </w:rPr>
            </w:pPr>
            <w:r>
              <w:rPr>
                <w:rFonts w:ascii="Arial" w:hAnsi="Arial" w:cs="Arial"/>
                <w:sz w:val="18"/>
                <w:szCs w:val="18"/>
              </w:rPr>
              <w:t>All afterschool sports clubs are funded through Sports Premium and free to all.</w:t>
            </w:r>
          </w:p>
          <w:p w14:paraId="6751089E" w14:textId="77777777" w:rsidR="00AA1861" w:rsidRDefault="00AA1861" w:rsidP="002957FF">
            <w:pPr>
              <w:rPr>
                <w:rFonts w:ascii="Arial" w:hAnsi="Arial" w:cs="Arial"/>
                <w:sz w:val="18"/>
                <w:szCs w:val="18"/>
              </w:rPr>
            </w:pPr>
          </w:p>
          <w:p w14:paraId="2C99D9CF" w14:textId="77777777" w:rsidR="00AA1861" w:rsidRDefault="00AA1861" w:rsidP="002957FF">
            <w:pPr>
              <w:rPr>
                <w:rFonts w:ascii="Arial" w:hAnsi="Arial" w:cs="Arial"/>
                <w:sz w:val="18"/>
                <w:szCs w:val="18"/>
              </w:rPr>
            </w:pPr>
            <w:r>
              <w:rPr>
                <w:rFonts w:ascii="Arial" w:hAnsi="Arial" w:cs="Arial"/>
                <w:sz w:val="18"/>
                <w:szCs w:val="18"/>
              </w:rPr>
              <w:t>The SEND/Inclusion lead will work with the HT to identify children who are at risk of limited cultural experiences.</w:t>
            </w:r>
          </w:p>
          <w:p w14:paraId="3A2B1296" w14:textId="7D10527B" w:rsidR="00AA1861" w:rsidRPr="00AE78F2" w:rsidRDefault="00AA1861" w:rsidP="002957FF">
            <w:pPr>
              <w:rPr>
                <w:rFonts w:ascii="Arial" w:hAnsi="Arial" w:cs="Arial"/>
                <w:sz w:val="18"/>
                <w:szCs w:val="18"/>
              </w:rPr>
            </w:pPr>
            <w:r>
              <w:rPr>
                <w:rFonts w:ascii="Arial" w:hAnsi="Arial" w:cs="Arial"/>
                <w:sz w:val="18"/>
                <w:szCs w:val="18"/>
              </w:rPr>
              <w:t>They will plan a set of events and ‘days out’ such as museum visits, theatre trips offered at zero cost</w:t>
            </w:r>
          </w:p>
        </w:tc>
        <w:tc>
          <w:tcPr>
            <w:tcW w:w="3880" w:type="dxa"/>
            <w:tcMar>
              <w:top w:w="57" w:type="dxa"/>
              <w:bottom w:w="57" w:type="dxa"/>
            </w:tcMar>
          </w:tcPr>
          <w:p w14:paraId="57B74771" w14:textId="164DE119" w:rsidR="005164EC" w:rsidRDefault="005164EC" w:rsidP="002957FF">
            <w:pPr>
              <w:rPr>
                <w:rFonts w:ascii="Arial" w:hAnsi="Arial" w:cs="Arial"/>
                <w:sz w:val="18"/>
                <w:szCs w:val="18"/>
              </w:rPr>
            </w:pPr>
            <w:r>
              <w:rPr>
                <w:rFonts w:ascii="Arial" w:hAnsi="Arial" w:cs="Arial"/>
                <w:sz w:val="18"/>
                <w:szCs w:val="18"/>
              </w:rPr>
              <w:t xml:space="preserve">This has been established in </w:t>
            </w:r>
            <w:r w:rsidR="00956AE3">
              <w:rPr>
                <w:rFonts w:ascii="Arial" w:hAnsi="Arial" w:cs="Arial"/>
                <w:sz w:val="18"/>
                <w:szCs w:val="18"/>
              </w:rPr>
              <w:t>school and</w:t>
            </w:r>
            <w:r>
              <w:rPr>
                <w:rFonts w:ascii="Arial" w:hAnsi="Arial" w:cs="Arial"/>
                <w:sz w:val="18"/>
                <w:szCs w:val="18"/>
              </w:rPr>
              <w:t xml:space="preserve"> has had a positive effect in restoring children’s readiness to engage in learning ad social play when events in school or outside of school have impacted upon their emotional well being.</w:t>
            </w:r>
          </w:p>
          <w:p w14:paraId="6F556634" w14:textId="5D766193" w:rsidR="005164EC" w:rsidRDefault="005164EC" w:rsidP="002957FF">
            <w:pPr>
              <w:rPr>
                <w:rFonts w:ascii="Arial" w:hAnsi="Arial" w:cs="Arial"/>
                <w:sz w:val="18"/>
                <w:szCs w:val="18"/>
              </w:rPr>
            </w:pPr>
            <w:r>
              <w:rPr>
                <w:rFonts w:ascii="Arial" w:hAnsi="Arial" w:cs="Arial"/>
                <w:sz w:val="18"/>
                <w:szCs w:val="18"/>
              </w:rPr>
              <w:t>ELSA is supported by the EP service and EFF research highlights its positive impact</w:t>
            </w:r>
          </w:p>
          <w:p w14:paraId="0AF0A1C0" w14:textId="77777777" w:rsidR="005164EC" w:rsidRDefault="005164EC" w:rsidP="002957FF">
            <w:pPr>
              <w:rPr>
                <w:rFonts w:ascii="Arial" w:hAnsi="Arial" w:cs="Arial"/>
                <w:sz w:val="18"/>
                <w:szCs w:val="18"/>
              </w:rPr>
            </w:pPr>
          </w:p>
          <w:p w14:paraId="47AB0E4E" w14:textId="77777777" w:rsidR="005164EC" w:rsidRDefault="005164EC" w:rsidP="002957FF">
            <w:pPr>
              <w:rPr>
                <w:rFonts w:ascii="Arial" w:hAnsi="Arial" w:cs="Arial"/>
                <w:sz w:val="18"/>
                <w:szCs w:val="18"/>
              </w:rPr>
            </w:pPr>
            <w:r>
              <w:rPr>
                <w:rFonts w:ascii="Arial" w:hAnsi="Arial" w:cs="Arial"/>
                <w:sz w:val="18"/>
                <w:szCs w:val="18"/>
              </w:rPr>
              <w:t>Additional support for transition has ensured that children are able to pick up learning quickly when they arrive at school or change year group.</w:t>
            </w:r>
          </w:p>
          <w:p w14:paraId="15C7CAEC" w14:textId="77777777" w:rsidR="005164EC" w:rsidRDefault="005164EC" w:rsidP="002957FF">
            <w:pPr>
              <w:rPr>
                <w:rFonts w:ascii="Arial" w:hAnsi="Arial" w:cs="Arial"/>
                <w:sz w:val="18"/>
                <w:szCs w:val="18"/>
              </w:rPr>
            </w:pPr>
          </w:p>
          <w:p w14:paraId="68B0746B" w14:textId="77777777" w:rsidR="005164EC" w:rsidRDefault="005164EC" w:rsidP="002957FF">
            <w:pPr>
              <w:rPr>
                <w:rFonts w:ascii="Arial" w:hAnsi="Arial" w:cs="Arial"/>
                <w:sz w:val="18"/>
                <w:szCs w:val="18"/>
              </w:rPr>
            </w:pPr>
            <w:r>
              <w:rPr>
                <w:rFonts w:ascii="Arial" w:hAnsi="Arial" w:cs="Arial"/>
                <w:sz w:val="18"/>
                <w:szCs w:val="18"/>
              </w:rPr>
              <w:t>Access to afterschool club enable parents to maximise their earning potential easing financial restrictions on family life</w:t>
            </w:r>
          </w:p>
          <w:p w14:paraId="0DDD7BE8" w14:textId="77777777" w:rsidR="005164EC" w:rsidRDefault="005164EC" w:rsidP="002957FF">
            <w:pPr>
              <w:rPr>
                <w:rFonts w:ascii="Arial" w:hAnsi="Arial" w:cs="Arial"/>
                <w:sz w:val="18"/>
                <w:szCs w:val="18"/>
              </w:rPr>
            </w:pPr>
            <w:r>
              <w:rPr>
                <w:rFonts w:ascii="Arial" w:hAnsi="Arial" w:cs="Arial"/>
                <w:sz w:val="18"/>
                <w:szCs w:val="18"/>
              </w:rPr>
              <w:t>All children are able to take part in all activities offered by the school</w:t>
            </w:r>
          </w:p>
          <w:p w14:paraId="31E0BC7F" w14:textId="77777777" w:rsidR="00AA1861" w:rsidRDefault="00AA1861" w:rsidP="002957FF">
            <w:pPr>
              <w:rPr>
                <w:rFonts w:ascii="Arial" w:hAnsi="Arial" w:cs="Arial"/>
                <w:sz w:val="18"/>
                <w:szCs w:val="18"/>
              </w:rPr>
            </w:pPr>
          </w:p>
          <w:p w14:paraId="07057D2C" w14:textId="77777777" w:rsidR="00AA1861" w:rsidRDefault="00AA1861" w:rsidP="002957FF">
            <w:pPr>
              <w:rPr>
                <w:rFonts w:ascii="Arial" w:hAnsi="Arial" w:cs="Arial"/>
                <w:sz w:val="18"/>
                <w:szCs w:val="18"/>
              </w:rPr>
            </w:pPr>
          </w:p>
          <w:p w14:paraId="21B86618" w14:textId="77777777" w:rsidR="00AA1861" w:rsidRDefault="00AA1861" w:rsidP="002957FF">
            <w:pPr>
              <w:rPr>
                <w:rFonts w:ascii="Arial" w:hAnsi="Arial" w:cs="Arial"/>
                <w:sz w:val="18"/>
                <w:szCs w:val="18"/>
              </w:rPr>
            </w:pPr>
          </w:p>
          <w:p w14:paraId="13FBEF37" w14:textId="77777777" w:rsidR="00AA1861" w:rsidRDefault="00AA1861" w:rsidP="002957FF">
            <w:pPr>
              <w:rPr>
                <w:rFonts w:ascii="Arial" w:hAnsi="Arial" w:cs="Arial"/>
                <w:sz w:val="18"/>
                <w:szCs w:val="18"/>
              </w:rPr>
            </w:pPr>
          </w:p>
          <w:p w14:paraId="2174D558" w14:textId="4C5F759A" w:rsidR="00AA1861" w:rsidRPr="00AE78F2" w:rsidRDefault="00AA1861" w:rsidP="002957FF">
            <w:pPr>
              <w:rPr>
                <w:rFonts w:ascii="Arial" w:hAnsi="Arial" w:cs="Arial"/>
                <w:sz w:val="18"/>
                <w:szCs w:val="18"/>
              </w:rPr>
            </w:pPr>
            <w:r>
              <w:rPr>
                <w:rFonts w:ascii="Arial" w:hAnsi="Arial" w:cs="Arial"/>
                <w:sz w:val="18"/>
                <w:szCs w:val="18"/>
              </w:rPr>
              <w:t>We need to ensure that all our children have as broad an experience of the world as possible to raise their horizons. It will also benefit language development, self esteem and well being</w:t>
            </w:r>
          </w:p>
        </w:tc>
        <w:tc>
          <w:tcPr>
            <w:tcW w:w="3304" w:type="dxa"/>
            <w:tcMar>
              <w:top w:w="57" w:type="dxa"/>
              <w:bottom w:w="57" w:type="dxa"/>
            </w:tcMar>
          </w:tcPr>
          <w:p w14:paraId="59B585F3" w14:textId="77777777" w:rsidR="005164EC" w:rsidRDefault="005164EC" w:rsidP="002957FF">
            <w:pPr>
              <w:rPr>
                <w:rFonts w:ascii="Arial" w:hAnsi="Arial" w:cs="Arial"/>
                <w:sz w:val="18"/>
                <w:szCs w:val="18"/>
              </w:rPr>
            </w:pPr>
            <w:r>
              <w:rPr>
                <w:rFonts w:ascii="Arial" w:hAnsi="Arial" w:cs="Arial"/>
                <w:sz w:val="18"/>
                <w:szCs w:val="18"/>
              </w:rPr>
              <w:t>SENCO works with the ELSA and Nurture staff to ensure that the interventions are appropriate and have the desired impact – this is through identified assessment tools and in depth discussion</w:t>
            </w:r>
          </w:p>
          <w:p w14:paraId="7B99FC7D" w14:textId="77777777" w:rsidR="005164EC" w:rsidRDefault="005164EC" w:rsidP="002957FF">
            <w:pPr>
              <w:rPr>
                <w:rFonts w:ascii="Arial" w:hAnsi="Arial" w:cs="Arial"/>
                <w:sz w:val="18"/>
                <w:szCs w:val="18"/>
              </w:rPr>
            </w:pPr>
          </w:p>
          <w:p w14:paraId="6760A63C" w14:textId="77777777" w:rsidR="005164EC" w:rsidRDefault="005164EC" w:rsidP="002957FF">
            <w:pPr>
              <w:rPr>
                <w:rFonts w:ascii="Arial" w:hAnsi="Arial" w:cs="Arial"/>
                <w:sz w:val="18"/>
                <w:szCs w:val="18"/>
              </w:rPr>
            </w:pPr>
          </w:p>
          <w:p w14:paraId="1348A388" w14:textId="77777777" w:rsidR="005164EC" w:rsidRDefault="005164EC" w:rsidP="002957FF">
            <w:pPr>
              <w:rPr>
                <w:rFonts w:ascii="Arial" w:hAnsi="Arial" w:cs="Arial"/>
                <w:sz w:val="18"/>
                <w:szCs w:val="18"/>
              </w:rPr>
            </w:pPr>
          </w:p>
          <w:p w14:paraId="415BDC56" w14:textId="77777777" w:rsidR="005164EC" w:rsidRDefault="005164EC" w:rsidP="002957FF">
            <w:pPr>
              <w:rPr>
                <w:rFonts w:ascii="Arial" w:hAnsi="Arial" w:cs="Arial"/>
                <w:sz w:val="18"/>
                <w:szCs w:val="18"/>
              </w:rPr>
            </w:pPr>
          </w:p>
          <w:p w14:paraId="0B7F2241" w14:textId="77777777" w:rsidR="005164EC" w:rsidRDefault="005164EC" w:rsidP="002957FF">
            <w:pPr>
              <w:rPr>
                <w:rFonts w:ascii="Arial" w:hAnsi="Arial" w:cs="Arial"/>
                <w:sz w:val="18"/>
                <w:szCs w:val="18"/>
              </w:rPr>
            </w:pPr>
          </w:p>
          <w:p w14:paraId="078187B0" w14:textId="77777777" w:rsidR="005164EC" w:rsidRDefault="005164EC" w:rsidP="002957FF">
            <w:pPr>
              <w:rPr>
                <w:rFonts w:ascii="Arial" w:hAnsi="Arial" w:cs="Arial"/>
                <w:sz w:val="18"/>
                <w:szCs w:val="18"/>
              </w:rPr>
            </w:pPr>
          </w:p>
          <w:p w14:paraId="02A9E3C1" w14:textId="77777777" w:rsidR="005164EC" w:rsidRDefault="005164EC" w:rsidP="002957FF">
            <w:pPr>
              <w:rPr>
                <w:rFonts w:ascii="Arial" w:hAnsi="Arial" w:cs="Arial"/>
                <w:sz w:val="18"/>
                <w:szCs w:val="18"/>
              </w:rPr>
            </w:pPr>
          </w:p>
          <w:p w14:paraId="077A74AC" w14:textId="77777777" w:rsidR="005164EC" w:rsidRDefault="005164EC" w:rsidP="002957FF">
            <w:pPr>
              <w:rPr>
                <w:rFonts w:ascii="Arial" w:hAnsi="Arial" w:cs="Arial"/>
                <w:sz w:val="18"/>
                <w:szCs w:val="18"/>
              </w:rPr>
            </w:pPr>
          </w:p>
          <w:p w14:paraId="0110165D" w14:textId="14408562" w:rsidR="005164EC" w:rsidRDefault="005164EC" w:rsidP="002957FF">
            <w:pPr>
              <w:rPr>
                <w:rFonts w:ascii="Arial" w:hAnsi="Arial" w:cs="Arial"/>
                <w:sz w:val="18"/>
                <w:szCs w:val="18"/>
              </w:rPr>
            </w:pPr>
            <w:r>
              <w:rPr>
                <w:rFonts w:ascii="Arial" w:hAnsi="Arial" w:cs="Arial"/>
                <w:sz w:val="18"/>
                <w:szCs w:val="18"/>
              </w:rPr>
              <w:t>Parents are made aware of the school’s offer. HT has discussions with parents where necessary. Some targeting of families takes place supported by the Family Partnership Zone workers</w:t>
            </w:r>
          </w:p>
          <w:p w14:paraId="09ED4D59" w14:textId="77777777" w:rsidR="005164EC" w:rsidRDefault="005164EC" w:rsidP="002957FF">
            <w:pPr>
              <w:rPr>
                <w:rFonts w:ascii="Arial" w:hAnsi="Arial" w:cs="Arial"/>
                <w:sz w:val="18"/>
                <w:szCs w:val="18"/>
              </w:rPr>
            </w:pPr>
          </w:p>
          <w:p w14:paraId="40BFD545" w14:textId="77777777" w:rsidR="00AA1861" w:rsidRDefault="00AA1861" w:rsidP="002957FF">
            <w:pPr>
              <w:rPr>
                <w:rFonts w:ascii="Arial" w:hAnsi="Arial" w:cs="Arial"/>
                <w:sz w:val="18"/>
                <w:szCs w:val="18"/>
              </w:rPr>
            </w:pPr>
          </w:p>
          <w:p w14:paraId="438A5AC0" w14:textId="77777777" w:rsidR="00AA1861" w:rsidRDefault="00AA1861" w:rsidP="002957FF">
            <w:pPr>
              <w:rPr>
                <w:rFonts w:ascii="Arial" w:hAnsi="Arial" w:cs="Arial"/>
                <w:sz w:val="18"/>
                <w:szCs w:val="18"/>
              </w:rPr>
            </w:pPr>
          </w:p>
          <w:p w14:paraId="1A294413" w14:textId="20C4C25E" w:rsidR="00AA1861" w:rsidRPr="00AE78F2" w:rsidRDefault="00AA1861" w:rsidP="002957FF">
            <w:pPr>
              <w:rPr>
                <w:rFonts w:ascii="Arial" w:hAnsi="Arial" w:cs="Arial"/>
                <w:sz w:val="18"/>
                <w:szCs w:val="18"/>
              </w:rPr>
            </w:pPr>
            <w:r>
              <w:rPr>
                <w:rFonts w:ascii="Arial" w:hAnsi="Arial" w:cs="Arial"/>
                <w:sz w:val="18"/>
                <w:szCs w:val="18"/>
              </w:rPr>
              <w:t>SENCO and HT will meet in the Autumn plan to identify the target children and plan a series of events across the year for the group – KS specific as we have a large number of PP in YR</w:t>
            </w:r>
          </w:p>
        </w:tc>
        <w:tc>
          <w:tcPr>
            <w:tcW w:w="1293" w:type="dxa"/>
          </w:tcPr>
          <w:p w14:paraId="4B73D392" w14:textId="77777777" w:rsidR="005164EC" w:rsidRDefault="005164EC" w:rsidP="002957FF">
            <w:pPr>
              <w:rPr>
                <w:rFonts w:ascii="Arial" w:hAnsi="Arial" w:cs="Arial"/>
                <w:sz w:val="18"/>
                <w:szCs w:val="18"/>
              </w:rPr>
            </w:pPr>
            <w:r>
              <w:rPr>
                <w:rFonts w:ascii="Arial" w:hAnsi="Arial" w:cs="Arial"/>
                <w:sz w:val="18"/>
                <w:szCs w:val="18"/>
              </w:rPr>
              <w:t>SENCO</w:t>
            </w:r>
          </w:p>
          <w:p w14:paraId="4DB2344E" w14:textId="77777777" w:rsidR="005164EC" w:rsidRDefault="005164EC" w:rsidP="002957FF">
            <w:pPr>
              <w:rPr>
                <w:rFonts w:ascii="Arial" w:hAnsi="Arial" w:cs="Arial"/>
                <w:sz w:val="18"/>
                <w:szCs w:val="18"/>
              </w:rPr>
            </w:pPr>
          </w:p>
          <w:p w14:paraId="747DC961" w14:textId="77777777" w:rsidR="005164EC" w:rsidRDefault="005164EC" w:rsidP="002957FF">
            <w:pPr>
              <w:rPr>
                <w:rFonts w:ascii="Arial" w:hAnsi="Arial" w:cs="Arial"/>
                <w:sz w:val="18"/>
                <w:szCs w:val="18"/>
              </w:rPr>
            </w:pPr>
          </w:p>
          <w:p w14:paraId="545A6548" w14:textId="77777777" w:rsidR="005164EC" w:rsidRDefault="005164EC" w:rsidP="002957FF">
            <w:pPr>
              <w:rPr>
                <w:rFonts w:ascii="Arial" w:hAnsi="Arial" w:cs="Arial"/>
                <w:sz w:val="18"/>
                <w:szCs w:val="18"/>
              </w:rPr>
            </w:pPr>
          </w:p>
          <w:p w14:paraId="48AD9EFD" w14:textId="77777777" w:rsidR="005164EC" w:rsidRDefault="005164EC" w:rsidP="002957FF">
            <w:pPr>
              <w:rPr>
                <w:rFonts w:ascii="Arial" w:hAnsi="Arial" w:cs="Arial"/>
                <w:sz w:val="18"/>
                <w:szCs w:val="18"/>
              </w:rPr>
            </w:pPr>
          </w:p>
          <w:p w14:paraId="25136178" w14:textId="77777777" w:rsidR="005164EC" w:rsidRDefault="005164EC" w:rsidP="002957FF">
            <w:pPr>
              <w:rPr>
                <w:rFonts w:ascii="Arial" w:hAnsi="Arial" w:cs="Arial"/>
                <w:sz w:val="18"/>
                <w:szCs w:val="18"/>
              </w:rPr>
            </w:pPr>
          </w:p>
          <w:p w14:paraId="4E08D471" w14:textId="77777777" w:rsidR="005164EC" w:rsidRDefault="005164EC" w:rsidP="002957FF">
            <w:pPr>
              <w:rPr>
                <w:rFonts w:ascii="Arial" w:hAnsi="Arial" w:cs="Arial"/>
                <w:sz w:val="18"/>
                <w:szCs w:val="18"/>
              </w:rPr>
            </w:pPr>
          </w:p>
          <w:p w14:paraId="575F4A46" w14:textId="77777777" w:rsidR="005164EC" w:rsidRDefault="005164EC" w:rsidP="002957FF">
            <w:pPr>
              <w:rPr>
                <w:rFonts w:ascii="Arial" w:hAnsi="Arial" w:cs="Arial"/>
                <w:sz w:val="18"/>
                <w:szCs w:val="18"/>
              </w:rPr>
            </w:pPr>
          </w:p>
          <w:p w14:paraId="13EBD25C" w14:textId="77777777" w:rsidR="005164EC" w:rsidRDefault="005164EC" w:rsidP="002957FF">
            <w:pPr>
              <w:rPr>
                <w:rFonts w:ascii="Arial" w:hAnsi="Arial" w:cs="Arial"/>
                <w:sz w:val="18"/>
                <w:szCs w:val="18"/>
              </w:rPr>
            </w:pPr>
          </w:p>
          <w:p w14:paraId="51819388" w14:textId="77777777" w:rsidR="005164EC" w:rsidRDefault="005164EC" w:rsidP="002957FF">
            <w:pPr>
              <w:rPr>
                <w:rFonts w:ascii="Arial" w:hAnsi="Arial" w:cs="Arial"/>
                <w:sz w:val="18"/>
                <w:szCs w:val="18"/>
              </w:rPr>
            </w:pPr>
          </w:p>
          <w:p w14:paraId="3C22460E" w14:textId="77777777" w:rsidR="005164EC" w:rsidRDefault="005164EC" w:rsidP="002957FF">
            <w:pPr>
              <w:rPr>
                <w:rFonts w:ascii="Arial" w:hAnsi="Arial" w:cs="Arial"/>
                <w:sz w:val="18"/>
                <w:szCs w:val="18"/>
              </w:rPr>
            </w:pPr>
          </w:p>
          <w:p w14:paraId="67D6221C" w14:textId="77777777" w:rsidR="005164EC" w:rsidRDefault="005164EC" w:rsidP="002957FF">
            <w:pPr>
              <w:rPr>
                <w:rFonts w:ascii="Arial" w:hAnsi="Arial" w:cs="Arial"/>
                <w:sz w:val="18"/>
                <w:szCs w:val="18"/>
              </w:rPr>
            </w:pPr>
          </w:p>
          <w:p w14:paraId="780CE70C" w14:textId="77777777" w:rsidR="005164EC" w:rsidRDefault="005164EC" w:rsidP="002957FF">
            <w:pPr>
              <w:rPr>
                <w:rFonts w:ascii="Arial" w:hAnsi="Arial" w:cs="Arial"/>
                <w:sz w:val="18"/>
                <w:szCs w:val="18"/>
              </w:rPr>
            </w:pPr>
          </w:p>
          <w:p w14:paraId="419F7645" w14:textId="77777777" w:rsidR="005164EC" w:rsidRDefault="005164EC" w:rsidP="002957FF">
            <w:pPr>
              <w:rPr>
                <w:rFonts w:ascii="Arial" w:hAnsi="Arial" w:cs="Arial"/>
                <w:sz w:val="18"/>
                <w:szCs w:val="18"/>
              </w:rPr>
            </w:pPr>
          </w:p>
          <w:p w14:paraId="2BE76638" w14:textId="77777777" w:rsidR="005164EC" w:rsidRDefault="005164EC" w:rsidP="002957FF">
            <w:pPr>
              <w:rPr>
                <w:rFonts w:ascii="Arial" w:hAnsi="Arial" w:cs="Arial"/>
                <w:sz w:val="18"/>
                <w:szCs w:val="18"/>
              </w:rPr>
            </w:pPr>
            <w:r>
              <w:rPr>
                <w:rFonts w:ascii="Arial" w:hAnsi="Arial" w:cs="Arial"/>
                <w:sz w:val="18"/>
                <w:szCs w:val="18"/>
              </w:rPr>
              <w:t>HT</w:t>
            </w:r>
          </w:p>
          <w:p w14:paraId="7DA9CA88" w14:textId="77777777" w:rsidR="00AA1861" w:rsidRDefault="00AA1861" w:rsidP="002957FF">
            <w:pPr>
              <w:rPr>
                <w:rFonts w:ascii="Arial" w:hAnsi="Arial" w:cs="Arial"/>
                <w:sz w:val="18"/>
                <w:szCs w:val="18"/>
              </w:rPr>
            </w:pPr>
          </w:p>
          <w:p w14:paraId="2718D274" w14:textId="77777777" w:rsidR="00AA1861" w:rsidRDefault="00AA1861" w:rsidP="002957FF">
            <w:pPr>
              <w:rPr>
                <w:rFonts w:ascii="Arial" w:hAnsi="Arial" w:cs="Arial"/>
                <w:sz w:val="18"/>
                <w:szCs w:val="18"/>
              </w:rPr>
            </w:pPr>
          </w:p>
          <w:p w14:paraId="25544169" w14:textId="77777777" w:rsidR="00AA1861" w:rsidRDefault="00AA1861" w:rsidP="002957FF">
            <w:pPr>
              <w:rPr>
                <w:rFonts w:ascii="Arial" w:hAnsi="Arial" w:cs="Arial"/>
                <w:sz w:val="18"/>
                <w:szCs w:val="18"/>
              </w:rPr>
            </w:pPr>
          </w:p>
          <w:p w14:paraId="30B4EED0" w14:textId="77777777" w:rsidR="00AA1861" w:rsidRDefault="00AA1861" w:rsidP="002957FF">
            <w:pPr>
              <w:rPr>
                <w:rFonts w:ascii="Arial" w:hAnsi="Arial" w:cs="Arial"/>
                <w:sz w:val="18"/>
                <w:szCs w:val="18"/>
              </w:rPr>
            </w:pPr>
          </w:p>
          <w:p w14:paraId="33EA0E2A" w14:textId="77777777" w:rsidR="00AA1861" w:rsidRDefault="00AA1861" w:rsidP="002957FF">
            <w:pPr>
              <w:rPr>
                <w:rFonts w:ascii="Arial" w:hAnsi="Arial" w:cs="Arial"/>
                <w:sz w:val="18"/>
                <w:szCs w:val="18"/>
              </w:rPr>
            </w:pPr>
          </w:p>
          <w:p w14:paraId="49B7DE97" w14:textId="77777777" w:rsidR="00AA1861" w:rsidRDefault="00AA1861" w:rsidP="002957FF">
            <w:pPr>
              <w:rPr>
                <w:rFonts w:ascii="Arial" w:hAnsi="Arial" w:cs="Arial"/>
                <w:sz w:val="18"/>
                <w:szCs w:val="18"/>
              </w:rPr>
            </w:pPr>
          </w:p>
          <w:p w14:paraId="7D89BCE9" w14:textId="77777777" w:rsidR="00AA1861" w:rsidRDefault="00AA1861" w:rsidP="002957FF">
            <w:pPr>
              <w:rPr>
                <w:rFonts w:ascii="Arial" w:hAnsi="Arial" w:cs="Arial"/>
                <w:sz w:val="18"/>
                <w:szCs w:val="18"/>
              </w:rPr>
            </w:pPr>
          </w:p>
          <w:p w14:paraId="1C25614F" w14:textId="77777777" w:rsidR="00AA1861" w:rsidRDefault="00AA1861" w:rsidP="002957FF">
            <w:pPr>
              <w:rPr>
                <w:rFonts w:ascii="Arial" w:hAnsi="Arial" w:cs="Arial"/>
                <w:sz w:val="18"/>
                <w:szCs w:val="18"/>
              </w:rPr>
            </w:pPr>
          </w:p>
          <w:p w14:paraId="3C253BBC" w14:textId="4A11AC9F" w:rsidR="00AA1861" w:rsidRPr="00AE78F2" w:rsidRDefault="00AA1861" w:rsidP="002957FF">
            <w:pPr>
              <w:rPr>
                <w:rFonts w:ascii="Arial" w:hAnsi="Arial" w:cs="Arial"/>
                <w:sz w:val="18"/>
                <w:szCs w:val="18"/>
              </w:rPr>
            </w:pPr>
            <w:r>
              <w:rPr>
                <w:rFonts w:ascii="Arial" w:hAnsi="Arial" w:cs="Arial"/>
                <w:sz w:val="18"/>
                <w:szCs w:val="18"/>
              </w:rPr>
              <w:t>HT and SEND lead</w:t>
            </w:r>
          </w:p>
        </w:tc>
        <w:tc>
          <w:tcPr>
            <w:tcW w:w="2011" w:type="dxa"/>
          </w:tcPr>
          <w:p w14:paraId="03F877B3" w14:textId="5E184E56" w:rsidR="005164EC" w:rsidRDefault="00956AE3" w:rsidP="002957FF">
            <w:pPr>
              <w:rPr>
                <w:rFonts w:ascii="Arial" w:hAnsi="Arial" w:cs="Arial"/>
                <w:sz w:val="18"/>
                <w:szCs w:val="18"/>
              </w:rPr>
            </w:pPr>
            <w:r>
              <w:rPr>
                <w:rFonts w:ascii="Arial" w:hAnsi="Arial" w:cs="Arial"/>
                <w:sz w:val="18"/>
                <w:szCs w:val="18"/>
              </w:rPr>
              <w:t>Sept 2020</w:t>
            </w:r>
          </w:p>
          <w:p w14:paraId="39D89D15" w14:textId="4ABE2E52" w:rsidR="005164EC" w:rsidRDefault="005164EC" w:rsidP="002957FF">
            <w:pPr>
              <w:rPr>
                <w:rFonts w:ascii="Arial" w:hAnsi="Arial" w:cs="Arial"/>
                <w:b/>
                <w:sz w:val="18"/>
                <w:szCs w:val="18"/>
              </w:rPr>
            </w:pPr>
            <w:r>
              <w:rPr>
                <w:rFonts w:ascii="Arial" w:hAnsi="Arial" w:cs="Arial"/>
                <w:b/>
                <w:sz w:val="18"/>
                <w:szCs w:val="18"/>
              </w:rPr>
              <w:t>Cost £4</w:t>
            </w:r>
            <w:r w:rsidR="00956AE3">
              <w:rPr>
                <w:rFonts w:ascii="Arial" w:hAnsi="Arial" w:cs="Arial"/>
                <w:b/>
                <w:sz w:val="18"/>
                <w:szCs w:val="18"/>
              </w:rPr>
              <w:t>6</w:t>
            </w:r>
            <w:r>
              <w:rPr>
                <w:rFonts w:ascii="Arial" w:hAnsi="Arial" w:cs="Arial"/>
                <w:b/>
                <w:sz w:val="18"/>
                <w:szCs w:val="18"/>
              </w:rPr>
              <w:t>78</w:t>
            </w:r>
          </w:p>
          <w:p w14:paraId="3F39A008" w14:textId="77777777" w:rsidR="005164EC" w:rsidRDefault="005164EC" w:rsidP="005164EC">
            <w:pPr>
              <w:rPr>
                <w:rFonts w:ascii="Arial" w:hAnsi="Arial" w:cs="Arial"/>
                <w:sz w:val="18"/>
                <w:szCs w:val="18"/>
              </w:rPr>
            </w:pPr>
            <w:r>
              <w:rPr>
                <w:rFonts w:ascii="Arial" w:hAnsi="Arial" w:cs="Arial"/>
                <w:sz w:val="18"/>
                <w:szCs w:val="18"/>
              </w:rPr>
              <w:t>Part of this is met by the SEN income the school receives</w:t>
            </w:r>
          </w:p>
          <w:p w14:paraId="1256A4FD" w14:textId="77777777" w:rsidR="005164EC" w:rsidRDefault="005164EC" w:rsidP="005164EC">
            <w:pPr>
              <w:rPr>
                <w:rFonts w:ascii="Arial" w:hAnsi="Arial" w:cs="Arial"/>
                <w:sz w:val="18"/>
                <w:szCs w:val="18"/>
              </w:rPr>
            </w:pPr>
          </w:p>
          <w:p w14:paraId="381B5DD2" w14:textId="77777777" w:rsidR="005164EC" w:rsidRDefault="005164EC" w:rsidP="005164EC">
            <w:pPr>
              <w:rPr>
                <w:rFonts w:ascii="Arial" w:hAnsi="Arial" w:cs="Arial"/>
                <w:sz w:val="18"/>
                <w:szCs w:val="18"/>
              </w:rPr>
            </w:pPr>
          </w:p>
          <w:p w14:paraId="30464C23" w14:textId="77777777" w:rsidR="005164EC" w:rsidRDefault="005164EC" w:rsidP="005164EC">
            <w:pPr>
              <w:rPr>
                <w:rFonts w:ascii="Arial" w:hAnsi="Arial" w:cs="Arial"/>
                <w:sz w:val="18"/>
                <w:szCs w:val="18"/>
              </w:rPr>
            </w:pPr>
          </w:p>
          <w:p w14:paraId="226FD34D" w14:textId="77777777" w:rsidR="005164EC" w:rsidRDefault="005164EC" w:rsidP="005164EC">
            <w:pPr>
              <w:rPr>
                <w:rFonts w:ascii="Arial" w:hAnsi="Arial" w:cs="Arial"/>
                <w:sz w:val="18"/>
                <w:szCs w:val="18"/>
              </w:rPr>
            </w:pPr>
          </w:p>
          <w:p w14:paraId="15ACD1FD" w14:textId="77777777" w:rsidR="005164EC" w:rsidRDefault="005164EC" w:rsidP="005164EC">
            <w:pPr>
              <w:rPr>
                <w:rFonts w:ascii="Arial" w:hAnsi="Arial" w:cs="Arial"/>
                <w:sz w:val="18"/>
                <w:szCs w:val="18"/>
              </w:rPr>
            </w:pPr>
          </w:p>
          <w:p w14:paraId="0D088444" w14:textId="77777777" w:rsidR="005164EC" w:rsidRDefault="005164EC" w:rsidP="005164EC">
            <w:pPr>
              <w:rPr>
                <w:rFonts w:ascii="Arial" w:hAnsi="Arial" w:cs="Arial"/>
                <w:sz w:val="18"/>
                <w:szCs w:val="18"/>
              </w:rPr>
            </w:pPr>
          </w:p>
          <w:p w14:paraId="590CD222" w14:textId="4030E82B" w:rsidR="005164EC" w:rsidRDefault="005164EC" w:rsidP="005164EC">
            <w:pPr>
              <w:rPr>
                <w:rFonts w:ascii="Arial" w:hAnsi="Arial" w:cs="Arial"/>
                <w:sz w:val="18"/>
                <w:szCs w:val="18"/>
              </w:rPr>
            </w:pPr>
          </w:p>
          <w:p w14:paraId="2F478AD8" w14:textId="77777777" w:rsidR="00956AE3" w:rsidRDefault="00956AE3" w:rsidP="005164EC">
            <w:pPr>
              <w:rPr>
                <w:rFonts w:ascii="Arial" w:hAnsi="Arial" w:cs="Arial"/>
                <w:sz w:val="18"/>
                <w:szCs w:val="18"/>
              </w:rPr>
            </w:pPr>
          </w:p>
          <w:p w14:paraId="2B384E9F" w14:textId="77777777" w:rsidR="005164EC" w:rsidRDefault="005164EC" w:rsidP="005164EC">
            <w:pPr>
              <w:rPr>
                <w:rFonts w:ascii="Arial" w:hAnsi="Arial" w:cs="Arial"/>
                <w:sz w:val="18"/>
                <w:szCs w:val="18"/>
              </w:rPr>
            </w:pPr>
          </w:p>
          <w:p w14:paraId="731492B0" w14:textId="77777777" w:rsidR="005164EC" w:rsidRDefault="005164EC" w:rsidP="005164EC">
            <w:pPr>
              <w:rPr>
                <w:rFonts w:ascii="Arial" w:hAnsi="Arial" w:cs="Arial"/>
                <w:b/>
                <w:sz w:val="18"/>
                <w:szCs w:val="18"/>
              </w:rPr>
            </w:pPr>
            <w:r w:rsidRPr="005164EC">
              <w:rPr>
                <w:rFonts w:ascii="Arial" w:hAnsi="Arial" w:cs="Arial"/>
                <w:b/>
                <w:sz w:val="18"/>
                <w:szCs w:val="18"/>
              </w:rPr>
              <w:t>Cost £1100</w:t>
            </w:r>
          </w:p>
          <w:p w14:paraId="4A3A5145" w14:textId="77777777" w:rsidR="00AA1861" w:rsidRDefault="00AA1861" w:rsidP="005164EC">
            <w:pPr>
              <w:rPr>
                <w:rFonts w:ascii="Arial" w:hAnsi="Arial" w:cs="Arial"/>
                <w:b/>
                <w:sz w:val="18"/>
                <w:szCs w:val="18"/>
              </w:rPr>
            </w:pPr>
          </w:p>
          <w:p w14:paraId="28699DEC" w14:textId="77777777" w:rsidR="00AA1861" w:rsidRDefault="00AA1861" w:rsidP="005164EC">
            <w:pPr>
              <w:rPr>
                <w:rFonts w:ascii="Arial" w:hAnsi="Arial" w:cs="Arial"/>
                <w:b/>
                <w:sz w:val="18"/>
                <w:szCs w:val="18"/>
              </w:rPr>
            </w:pPr>
          </w:p>
          <w:p w14:paraId="75A412C0" w14:textId="77777777" w:rsidR="00AA1861" w:rsidRDefault="00AA1861" w:rsidP="005164EC">
            <w:pPr>
              <w:rPr>
                <w:rFonts w:ascii="Arial" w:hAnsi="Arial" w:cs="Arial"/>
                <w:b/>
                <w:sz w:val="18"/>
                <w:szCs w:val="18"/>
              </w:rPr>
            </w:pPr>
          </w:p>
          <w:p w14:paraId="19229C1D" w14:textId="77777777" w:rsidR="00AA1861" w:rsidRDefault="00AA1861" w:rsidP="005164EC">
            <w:pPr>
              <w:rPr>
                <w:rFonts w:ascii="Arial" w:hAnsi="Arial" w:cs="Arial"/>
                <w:b/>
                <w:sz w:val="18"/>
                <w:szCs w:val="18"/>
              </w:rPr>
            </w:pPr>
          </w:p>
          <w:p w14:paraId="29B78AB7" w14:textId="77777777" w:rsidR="00AA1861" w:rsidRDefault="00AA1861" w:rsidP="005164EC">
            <w:pPr>
              <w:rPr>
                <w:rFonts w:ascii="Arial" w:hAnsi="Arial" w:cs="Arial"/>
                <w:b/>
                <w:sz w:val="18"/>
                <w:szCs w:val="18"/>
              </w:rPr>
            </w:pPr>
          </w:p>
          <w:p w14:paraId="27C06A22" w14:textId="77777777" w:rsidR="00AA1861" w:rsidRDefault="00AA1861" w:rsidP="005164EC">
            <w:pPr>
              <w:rPr>
                <w:rFonts w:ascii="Arial" w:hAnsi="Arial" w:cs="Arial"/>
                <w:b/>
                <w:sz w:val="18"/>
                <w:szCs w:val="18"/>
              </w:rPr>
            </w:pPr>
          </w:p>
          <w:p w14:paraId="6FB8B413" w14:textId="77777777" w:rsidR="00AA1861" w:rsidRDefault="00AA1861" w:rsidP="005164EC">
            <w:pPr>
              <w:rPr>
                <w:rFonts w:ascii="Arial" w:hAnsi="Arial" w:cs="Arial"/>
                <w:b/>
                <w:sz w:val="18"/>
                <w:szCs w:val="18"/>
              </w:rPr>
            </w:pPr>
          </w:p>
          <w:p w14:paraId="27DA1A26" w14:textId="77777777" w:rsidR="00AA1861" w:rsidRDefault="00AA1861" w:rsidP="005164EC">
            <w:pPr>
              <w:rPr>
                <w:rFonts w:ascii="Arial" w:hAnsi="Arial" w:cs="Arial"/>
                <w:b/>
                <w:sz w:val="18"/>
                <w:szCs w:val="18"/>
              </w:rPr>
            </w:pPr>
          </w:p>
          <w:p w14:paraId="7B7162ED" w14:textId="4723B0AC" w:rsidR="00AA1861" w:rsidRPr="005164EC" w:rsidRDefault="00AA1861" w:rsidP="005164EC">
            <w:pPr>
              <w:rPr>
                <w:rFonts w:ascii="Arial" w:hAnsi="Arial" w:cs="Arial"/>
                <w:b/>
                <w:sz w:val="18"/>
                <w:szCs w:val="18"/>
              </w:rPr>
            </w:pPr>
            <w:r>
              <w:rPr>
                <w:rFonts w:ascii="Arial" w:hAnsi="Arial" w:cs="Arial"/>
                <w:b/>
                <w:sz w:val="18"/>
                <w:szCs w:val="18"/>
              </w:rPr>
              <w:t>£1000</w:t>
            </w:r>
            <w:bookmarkStart w:id="0" w:name="_GoBack"/>
            <w:bookmarkEnd w:id="0"/>
          </w:p>
        </w:tc>
      </w:tr>
    </w:tbl>
    <w:p w14:paraId="3F65A9DB" w14:textId="76DC0AEA" w:rsidR="009E4C57" w:rsidRDefault="009E4C57" w:rsidP="0004731E"/>
    <w:p w14:paraId="729B98D5" w14:textId="56431DE3" w:rsidR="00E37385" w:rsidRDefault="00E37385" w:rsidP="0004731E"/>
    <w:p w14:paraId="67DE66B4" w14:textId="5A16EE0B" w:rsidR="00E37385" w:rsidRDefault="00E37385" w:rsidP="0004731E"/>
    <w:p w14:paraId="3CB6EFFE" w14:textId="5121AE80" w:rsidR="00E37385" w:rsidRDefault="00E37385" w:rsidP="0004731E"/>
    <w:p w14:paraId="14304C6E" w14:textId="77777777" w:rsidR="00E37385" w:rsidRDefault="00E37385" w:rsidP="0004731E"/>
    <w:tbl>
      <w:tblPr>
        <w:tblStyle w:val="TableGrid"/>
        <w:tblW w:w="14992" w:type="dxa"/>
        <w:tblLayout w:type="fixed"/>
        <w:tblLook w:val="04A0" w:firstRow="1" w:lastRow="0" w:firstColumn="1" w:lastColumn="0" w:noHBand="0" w:noVBand="1"/>
      </w:tblPr>
      <w:tblGrid>
        <w:gridCol w:w="2235"/>
        <w:gridCol w:w="2580"/>
        <w:gridCol w:w="3402"/>
        <w:gridCol w:w="5358"/>
        <w:gridCol w:w="1417"/>
      </w:tblGrid>
      <w:tr w:rsidR="00252467" w:rsidRPr="002954A6" w14:paraId="4D48A83B" w14:textId="77777777" w:rsidTr="00A3586F">
        <w:tc>
          <w:tcPr>
            <w:tcW w:w="14992" w:type="dxa"/>
            <w:gridSpan w:val="5"/>
            <w:shd w:val="clear" w:color="auto" w:fill="CFDCE3"/>
            <w:tcMar>
              <w:top w:w="57" w:type="dxa"/>
              <w:bottom w:w="57" w:type="dxa"/>
            </w:tcMar>
          </w:tcPr>
          <w:p w14:paraId="1734525E" w14:textId="02BD0428" w:rsidR="00252467" w:rsidRPr="002954A6" w:rsidRDefault="00252467" w:rsidP="00A3586F">
            <w:pPr>
              <w:pStyle w:val="ListParagraph"/>
              <w:numPr>
                <w:ilvl w:val="0"/>
                <w:numId w:val="17"/>
              </w:numPr>
              <w:ind w:left="426" w:hanging="284"/>
              <w:rPr>
                <w:rFonts w:ascii="Arial" w:hAnsi="Arial" w:cs="Arial"/>
                <w:b/>
              </w:rPr>
            </w:pPr>
            <w:r w:rsidRPr="002954A6">
              <w:rPr>
                <w:rFonts w:ascii="Arial" w:hAnsi="Arial" w:cs="Arial"/>
                <w:b/>
              </w:rPr>
              <w:t xml:space="preserve">Review of expenditure </w:t>
            </w:r>
          </w:p>
        </w:tc>
      </w:tr>
      <w:tr w:rsidR="00252467" w:rsidRPr="002954A6" w14:paraId="43C7457C" w14:textId="77777777" w:rsidTr="008C3B76">
        <w:tc>
          <w:tcPr>
            <w:tcW w:w="4815" w:type="dxa"/>
            <w:gridSpan w:val="2"/>
            <w:shd w:val="clear" w:color="auto" w:fill="auto"/>
            <w:tcMar>
              <w:top w:w="57" w:type="dxa"/>
              <w:bottom w:w="57" w:type="dxa"/>
            </w:tcMar>
          </w:tcPr>
          <w:p w14:paraId="776AAF3B" w14:textId="77777777" w:rsidR="00252467" w:rsidRPr="002954A6" w:rsidRDefault="00252467" w:rsidP="00A3586F">
            <w:pPr>
              <w:rPr>
                <w:rFonts w:ascii="Arial" w:hAnsi="Arial" w:cs="Arial"/>
                <w:b/>
              </w:rPr>
            </w:pPr>
            <w:r w:rsidRPr="002954A6">
              <w:rPr>
                <w:rFonts w:ascii="Arial" w:hAnsi="Arial" w:cs="Arial"/>
                <w:b/>
              </w:rPr>
              <w:t>Previous Academic Year</w:t>
            </w:r>
          </w:p>
        </w:tc>
        <w:tc>
          <w:tcPr>
            <w:tcW w:w="10177" w:type="dxa"/>
            <w:gridSpan w:val="3"/>
            <w:shd w:val="clear" w:color="auto" w:fill="auto"/>
          </w:tcPr>
          <w:p w14:paraId="52D1556E" w14:textId="721D790F" w:rsidR="00252467" w:rsidRPr="002954A6" w:rsidRDefault="008C3B76" w:rsidP="00681137">
            <w:pPr>
              <w:pStyle w:val="ListParagraph"/>
              <w:ind w:left="567"/>
              <w:rPr>
                <w:rFonts w:ascii="Arial" w:hAnsi="Arial" w:cs="Arial"/>
                <w:b/>
              </w:rPr>
            </w:pPr>
            <w:r>
              <w:rPr>
                <w:rFonts w:ascii="Arial" w:hAnsi="Arial" w:cs="Arial"/>
                <w:b/>
              </w:rPr>
              <w:t>201</w:t>
            </w:r>
            <w:r w:rsidR="00681137">
              <w:rPr>
                <w:rFonts w:ascii="Arial" w:hAnsi="Arial" w:cs="Arial"/>
                <w:b/>
              </w:rPr>
              <w:t>8/19</w:t>
            </w:r>
          </w:p>
        </w:tc>
      </w:tr>
      <w:tr w:rsidR="00252467" w:rsidRPr="002954A6" w14:paraId="728FFF66" w14:textId="77777777" w:rsidTr="00A3586F">
        <w:tc>
          <w:tcPr>
            <w:tcW w:w="14992" w:type="dxa"/>
            <w:gridSpan w:val="5"/>
            <w:shd w:val="clear" w:color="auto" w:fill="FFFFFF" w:themeFill="background1"/>
            <w:tcMar>
              <w:top w:w="57" w:type="dxa"/>
              <w:bottom w:w="57" w:type="dxa"/>
            </w:tcMar>
          </w:tcPr>
          <w:p w14:paraId="4EC18ECC" w14:textId="77777777" w:rsidR="00252467" w:rsidRPr="002954A6" w:rsidRDefault="00252467" w:rsidP="00A3586F">
            <w:pPr>
              <w:pStyle w:val="ListParagraph"/>
              <w:numPr>
                <w:ilvl w:val="0"/>
                <w:numId w:val="16"/>
              </w:numPr>
              <w:ind w:left="426" w:hanging="142"/>
              <w:rPr>
                <w:rFonts w:ascii="Arial" w:hAnsi="Arial" w:cs="Arial"/>
                <w:b/>
              </w:rPr>
            </w:pPr>
            <w:r w:rsidRPr="002954A6">
              <w:rPr>
                <w:rFonts w:ascii="Arial" w:hAnsi="Arial" w:cs="Arial"/>
                <w:b/>
              </w:rPr>
              <w:t>Quality of teaching for all</w:t>
            </w:r>
          </w:p>
        </w:tc>
      </w:tr>
      <w:tr w:rsidR="00252467" w:rsidRPr="002954A6" w14:paraId="1CC55BF5" w14:textId="77777777" w:rsidTr="0008198B">
        <w:trPr>
          <w:trHeight w:val="365"/>
        </w:trPr>
        <w:tc>
          <w:tcPr>
            <w:tcW w:w="2235" w:type="dxa"/>
            <w:tcMar>
              <w:top w:w="57" w:type="dxa"/>
              <w:bottom w:w="57" w:type="dxa"/>
            </w:tcMar>
          </w:tcPr>
          <w:p w14:paraId="1945DD59" w14:textId="77777777" w:rsidR="00252467" w:rsidRPr="002954A6" w:rsidRDefault="00252467" w:rsidP="00A3586F">
            <w:pPr>
              <w:rPr>
                <w:rFonts w:ascii="Arial" w:hAnsi="Arial" w:cs="Arial"/>
                <w:b/>
              </w:rPr>
            </w:pPr>
            <w:r w:rsidRPr="002954A6">
              <w:rPr>
                <w:rFonts w:ascii="Arial" w:hAnsi="Arial" w:cs="Arial"/>
                <w:b/>
              </w:rPr>
              <w:t>Desired outcome</w:t>
            </w:r>
          </w:p>
        </w:tc>
        <w:tc>
          <w:tcPr>
            <w:tcW w:w="2580" w:type="dxa"/>
            <w:tcMar>
              <w:top w:w="57" w:type="dxa"/>
              <w:bottom w:w="57" w:type="dxa"/>
            </w:tcMar>
          </w:tcPr>
          <w:p w14:paraId="28496B63" w14:textId="47350533" w:rsidR="00252467" w:rsidRPr="002954A6" w:rsidRDefault="00252467" w:rsidP="00A3586F">
            <w:pPr>
              <w:rPr>
                <w:rFonts w:ascii="Arial" w:hAnsi="Arial" w:cs="Arial"/>
                <w:b/>
              </w:rPr>
            </w:pPr>
            <w:r w:rsidRPr="002954A6">
              <w:rPr>
                <w:rFonts w:ascii="Arial" w:hAnsi="Arial" w:cs="Arial"/>
                <w:b/>
              </w:rPr>
              <w:t>Chosen approach</w:t>
            </w:r>
          </w:p>
        </w:tc>
        <w:tc>
          <w:tcPr>
            <w:tcW w:w="3402" w:type="dxa"/>
            <w:tcMar>
              <w:top w:w="57" w:type="dxa"/>
              <w:bottom w:w="57" w:type="dxa"/>
            </w:tcMar>
          </w:tcPr>
          <w:p w14:paraId="23A97674" w14:textId="15471A70" w:rsidR="00252467" w:rsidRPr="002954A6" w:rsidRDefault="00252467" w:rsidP="003825C4">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14:paraId="16B15427" w14:textId="6F90734F" w:rsidR="00252467" w:rsidRPr="002954A6" w:rsidRDefault="00252467" w:rsidP="00A3586F">
            <w:pPr>
              <w:rPr>
                <w:rFonts w:ascii="Arial" w:hAnsi="Arial" w:cs="Arial"/>
                <w:b/>
              </w:rPr>
            </w:pPr>
            <w:r w:rsidRPr="002954A6">
              <w:rPr>
                <w:rFonts w:ascii="Arial" w:hAnsi="Arial" w:cs="Arial"/>
                <w:b/>
              </w:rPr>
              <w:t xml:space="preserve">Lessons learned </w:t>
            </w:r>
          </w:p>
        </w:tc>
        <w:tc>
          <w:tcPr>
            <w:tcW w:w="1417" w:type="dxa"/>
          </w:tcPr>
          <w:p w14:paraId="2BF623BA" w14:textId="77777777" w:rsidR="00252467" w:rsidRPr="002954A6" w:rsidRDefault="00252467" w:rsidP="00A3586F">
            <w:pPr>
              <w:rPr>
                <w:rFonts w:ascii="Arial" w:hAnsi="Arial" w:cs="Arial"/>
                <w:b/>
                <w:sz w:val="20"/>
                <w:szCs w:val="20"/>
              </w:rPr>
            </w:pPr>
            <w:r w:rsidRPr="002954A6">
              <w:rPr>
                <w:rFonts w:ascii="Arial" w:hAnsi="Arial" w:cs="Arial"/>
                <w:b/>
              </w:rPr>
              <w:t>Cost</w:t>
            </w:r>
          </w:p>
        </w:tc>
      </w:tr>
      <w:tr w:rsidR="008C3B76" w:rsidRPr="002954A6" w14:paraId="3B4EE0A1" w14:textId="77777777" w:rsidTr="003825C4">
        <w:trPr>
          <w:trHeight w:hRule="exact" w:val="3697"/>
        </w:trPr>
        <w:tc>
          <w:tcPr>
            <w:tcW w:w="2235" w:type="dxa"/>
            <w:tcMar>
              <w:top w:w="57" w:type="dxa"/>
              <w:bottom w:w="57" w:type="dxa"/>
            </w:tcMar>
          </w:tcPr>
          <w:p w14:paraId="7B36214C" w14:textId="77777777" w:rsidR="00A67E77" w:rsidRDefault="00A67E77" w:rsidP="00A67E77">
            <w:pPr>
              <w:rPr>
                <w:rFonts w:ascii="Arial" w:hAnsi="Arial" w:cs="Arial"/>
                <w:sz w:val="18"/>
                <w:szCs w:val="18"/>
              </w:rPr>
            </w:pPr>
            <w:r>
              <w:rPr>
                <w:rFonts w:ascii="Arial" w:hAnsi="Arial" w:cs="Arial"/>
                <w:sz w:val="18"/>
                <w:szCs w:val="18"/>
              </w:rPr>
              <w:t xml:space="preserve">To reduce the gender gap of underperforming boys in English </w:t>
            </w:r>
          </w:p>
          <w:p w14:paraId="0CBDE82B" w14:textId="77777777" w:rsidR="008C3B76" w:rsidRDefault="008C3B76" w:rsidP="008C3B76">
            <w:pPr>
              <w:rPr>
                <w:rFonts w:ascii="Arial" w:hAnsi="Arial" w:cs="Arial"/>
                <w:sz w:val="18"/>
                <w:szCs w:val="18"/>
              </w:rPr>
            </w:pPr>
          </w:p>
          <w:p w14:paraId="13C40254" w14:textId="77777777" w:rsidR="008C3B76" w:rsidRDefault="008C3B76" w:rsidP="008C3B76">
            <w:pPr>
              <w:rPr>
                <w:rFonts w:ascii="Arial" w:hAnsi="Arial" w:cs="Arial"/>
                <w:sz w:val="18"/>
                <w:szCs w:val="18"/>
              </w:rPr>
            </w:pPr>
          </w:p>
          <w:p w14:paraId="6EE25E8F" w14:textId="77777777" w:rsidR="008C3B76" w:rsidRDefault="008C3B76" w:rsidP="008C3B76">
            <w:pPr>
              <w:rPr>
                <w:rFonts w:ascii="Arial" w:hAnsi="Arial" w:cs="Arial"/>
                <w:sz w:val="18"/>
                <w:szCs w:val="18"/>
              </w:rPr>
            </w:pPr>
          </w:p>
          <w:p w14:paraId="6477A900" w14:textId="77777777" w:rsidR="008C3B76" w:rsidRDefault="008C3B76" w:rsidP="008C3B76">
            <w:pPr>
              <w:rPr>
                <w:rFonts w:ascii="Arial" w:hAnsi="Arial" w:cs="Arial"/>
                <w:sz w:val="18"/>
                <w:szCs w:val="18"/>
              </w:rPr>
            </w:pPr>
          </w:p>
          <w:p w14:paraId="284AC9D5" w14:textId="77777777" w:rsidR="008C3B76" w:rsidRDefault="008C3B76" w:rsidP="008C3B76">
            <w:pPr>
              <w:rPr>
                <w:rFonts w:ascii="Arial" w:hAnsi="Arial" w:cs="Arial"/>
                <w:sz w:val="18"/>
                <w:szCs w:val="18"/>
              </w:rPr>
            </w:pPr>
          </w:p>
          <w:p w14:paraId="5A65811F" w14:textId="5D9B4249" w:rsidR="008C3B76" w:rsidRPr="006C7C85" w:rsidRDefault="008C3B76" w:rsidP="008C3B76">
            <w:pPr>
              <w:rPr>
                <w:rFonts w:ascii="Arial" w:hAnsi="Arial" w:cs="Arial"/>
                <w:sz w:val="18"/>
                <w:szCs w:val="18"/>
              </w:rPr>
            </w:pPr>
          </w:p>
        </w:tc>
        <w:tc>
          <w:tcPr>
            <w:tcW w:w="2580" w:type="dxa"/>
            <w:tcMar>
              <w:top w:w="57" w:type="dxa"/>
              <w:bottom w:w="57" w:type="dxa"/>
            </w:tcMar>
          </w:tcPr>
          <w:p w14:paraId="65CFE84D" w14:textId="77777777" w:rsidR="008C3B76" w:rsidRDefault="00A67E77" w:rsidP="008C3B76">
            <w:pPr>
              <w:pStyle w:val="Default"/>
              <w:rPr>
                <w:color w:val="auto"/>
                <w:sz w:val="18"/>
                <w:szCs w:val="18"/>
              </w:rPr>
            </w:pPr>
            <w:r>
              <w:rPr>
                <w:color w:val="auto"/>
                <w:sz w:val="18"/>
                <w:szCs w:val="18"/>
              </w:rPr>
              <w:t>Sept and Oct 2018 INSET time was used to look at the differences in boys and girls learners using the work of Carol Dweck, Neil Farmer, Gary Wilson and Sally Featherstone. To provide all staff with an understanding of the different needs of boys learning.</w:t>
            </w:r>
          </w:p>
          <w:p w14:paraId="6F9BDA55" w14:textId="77777777" w:rsidR="00A67E77" w:rsidRDefault="00A67E77" w:rsidP="008C3B76">
            <w:pPr>
              <w:pStyle w:val="Default"/>
              <w:rPr>
                <w:color w:val="auto"/>
                <w:sz w:val="18"/>
                <w:szCs w:val="18"/>
              </w:rPr>
            </w:pPr>
            <w:r>
              <w:rPr>
                <w:color w:val="auto"/>
                <w:sz w:val="18"/>
                <w:szCs w:val="18"/>
              </w:rPr>
              <w:t>We also used Active Literacy training (Sports Funding) to look at promoting physical activity within learning.</w:t>
            </w:r>
          </w:p>
          <w:p w14:paraId="31E577B8" w14:textId="4647CCD8" w:rsidR="00A67E77" w:rsidRDefault="00A67E77" w:rsidP="008C3B76">
            <w:pPr>
              <w:pStyle w:val="Default"/>
              <w:rPr>
                <w:color w:val="auto"/>
                <w:sz w:val="18"/>
                <w:szCs w:val="18"/>
              </w:rPr>
            </w:pPr>
            <w:r>
              <w:rPr>
                <w:color w:val="auto"/>
                <w:sz w:val="18"/>
                <w:szCs w:val="18"/>
              </w:rPr>
              <w:t xml:space="preserve">All teachers undertook No Nonsense Spelling training to promote </w:t>
            </w:r>
            <w:r w:rsidR="0008198B">
              <w:rPr>
                <w:color w:val="auto"/>
                <w:sz w:val="18"/>
                <w:szCs w:val="18"/>
              </w:rPr>
              <w:t xml:space="preserve">the teaching of </w:t>
            </w:r>
          </w:p>
          <w:p w14:paraId="56B5E3D3" w14:textId="77777777" w:rsidR="0008198B" w:rsidRDefault="0008198B" w:rsidP="008C3B76">
            <w:pPr>
              <w:pStyle w:val="Default"/>
              <w:rPr>
                <w:color w:val="auto"/>
                <w:sz w:val="18"/>
                <w:szCs w:val="18"/>
              </w:rPr>
            </w:pPr>
          </w:p>
          <w:p w14:paraId="0317682B" w14:textId="4B2E9FD1" w:rsidR="0008198B" w:rsidRPr="006C7C85" w:rsidRDefault="0008198B" w:rsidP="008C3B76">
            <w:pPr>
              <w:pStyle w:val="Default"/>
              <w:rPr>
                <w:color w:val="auto"/>
                <w:sz w:val="18"/>
                <w:szCs w:val="18"/>
              </w:rPr>
            </w:pPr>
          </w:p>
        </w:tc>
        <w:tc>
          <w:tcPr>
            <w:tcW w:w="3402" w:type="dxa"/>
            <w:tcMar>
              <w:top w:w="57" w:type="dxa"/>
              <w:bottom w:w="57" w:type="dxa"/>
            </w:tcMar>
          </w:tcPr>
          <w:p w14:paraId="7913735C" w14:textId="77777777" w:rsidR="003825C4" w:rsidRDefault="0008198B" w:rsidP="003825C4">
            <w:pPr>
              <w:pStyle w:val="Default"/>
              <w:rPr>
                <w:sz w:val="18"/>
                <w:szCs w:val="18"/>
              </w:rPr>
            </w:pPr>
            <w:r>
              <w:rPr>
                <w:sz w:val="18"/>
                <w:szCs w:val="18"/>
              </w:rPr>
              <w:t>All staff are more aware of the developmental differences between boys and girls and the need to adapt an approach.</w:t>
            </w:r>
          </w:p>
          <w:p w14:paraId="2C346456" w14:textId="77777777" w:rsidR="0008198B" w:rsidRDefault="0008198B" w:rsidP="003825C4">
            <w:pPr>
              <w:pStyle w:val="Default"/>
              <w:rPr>
                <w:sz w:val="18"/>
                <w:szCs w:val="18"/>
              </w:rPr>
            </w:pPr>
            <w:r>
              <w:rPr>
                <w:sz w:val="18"/>
                <w:szCs w:val="18"/>
              </w:rPr>
              <w:t>The spelling approach has more consistency across the school using both Letters and Sounds and No Nonsense Spelling</w:t>
            </w:r>
            <w:r w:rsidR="00FC3FFD">
              <w:rPr>
                <w:sz w:val="18"/>
                <w:szCs w:val="18"/>
              </w:rPr>
              <w:t>. In Nov 2018 16 Y4 children had a SA of 10+, in June 22 children scored 10+</w:t>
            </w:r>
          </w:p>
          <w:p w14:paraId="3403EE4C" w14:textId="7179E808" w:rsidR="00FC3FFD" w:rsidRPr="00A33F73" w:rsidRDefault="00FC3FFD" w:rsidP="00A516C5">
            <w:pPr>
              <w:pStyle w:val="Default"/>
              <w:rPr>
                <w:sz w:val="18"/>
                <w:szCs w:val="18"/>
              </w:rPr>
            </w:pPr>
            <w:r>
              <w:rPr>
                <w:sz w:val="18"/>
                <w:szCs w:val="18"/>
              </w:rPr>
              <w:t xml:space="preserve">The gender gap across Y1 – 4 in July 2018 for reading was 14% in July 2019 it was 9%. In writing it had reduced from </w:t>
            </w:r>
            <w:r w:rsidR="00A516C5">
              <w:rPr>
                <w:sz w:val="18"/>
                <w:szCs w:val="18"/>
              </w:rPr>
              <w:t>24% to 16%. Rates of progress for the genders were similar -</w:t>
            </w:r>
          </w:p>
        </w:tc>
        <w:tc>
          <w:tcPr>
            <w:tcW w:w="5358" w:type="dxa"/>
            <w:tcMar>
              <w:top w:w="57" w:type="dxa"/>
              <w:bottom w:w="57" w:type="dxa"/>
            </w:tcMar>
          </w:tcPr>
          <w:p w14:paraId="01FDAE8C" w14:textId="77777777" w:rsidR="003825C4" w:rsidRDefault="00A516C5" w:rsidP="008C3B76">
            <w:pPr>
              <w:pStyle w:val="Default"/>
              <w:rPr>
                <w:color w:val="auto"/>
                <w:sz w:val="18"/>
                <w:szCs w:val="18"/>
              </w:rPr>
            </w:pPr>
            <w:r>
              <w:rPr>
                <w:color w:val="auto"/>
                <w:sz w:val="18"/>
                <w:szCs w:val="18"/>
              </w:rPr>
              <w:t>We are continuing to identify differences in gender outcomes, in particular for English. Outcomes for writing within GTAT is a focus for GTAT as a whole.</w:t>
            </w:r>
          </w:p>
          <w:p w14:paraId="130EC687" w14:textId="035079C3" w:rsidR="00A516C5" w:rsidRDefault="00A516C5" w:rsidP="008C3B76">
            <w:pPr>
              <w:pStyle w:val="Default"/>
              <w:rPr>
                <w:color w:val="auto"/>
                <w:sz w:val="18"/>
                <w:szCs w:val="18"/>
              </w:rPr>
            </w:pPr>
            <w:r>
              <w:rPr>
                <w:color w:val="auto"/>
                <w:sz w:val="18"/>
                <w:szCs w:val="18"/>
              </w:rPr>
              <w:t>Greater understanding of boy’s development will continue to sit within the teaching and learning element of the SDP – GTAT are working directly with Gary Wilson -  to ensure that the provision offered to boys is best practice.</w:t>
            </w:r>
          </w:p>
          <w:p w14:paraId="415BDCAC" w14:textId="7C2D7A1D" w:rsidR="00A516C5" w:rsidRDefault="00A516C5" w:rsidP="008C3B76">
            <w:pPr>
              <w:pStyle w:val="Default"/>
              <w:rPr>
                <w:color w:val="auto"/>
                <w:sz w:val="18"/>
                <w:szCs w:val="18"/>
              </w:rPr>
            </w:pPr>
          </w:p>
          <w:p w14:paraId="77B2B440" w14:textId="0C8D9EFF" w:rsidR="00A516C5" w:rsidRDefault="00A516C5" w:rsidP="008C3B76">
            <w:pPr>
              <w:pStyle w:val="Default"/>
              <w:rPr>
                <w:color w:val="auto"/>
                <w:sz w:val="18"/>
                <w:szCs w:val="18"/>
              </w:rPr>
            </w:pPr>
            <w:r>
              <w:rPr>
                <w:color w:val="auto"/>
                <w:sz w:val="18"/>
                <w:szCs w:val="18"/>
              </w:rPr>
              <w:t>The school approach to spellin</w:t>
            </w:r>
            <w:r w:rsidR="00E14206">
              <w:rPr>
                <w:color w:val="auto"/>
                <w:sz w:val="18"/>
                <w:szCs w:val="18"/>
              </w:rPr>
              <w:t xml:space="preserve">g will be revisited within the SDP following a </w:t>
            </w:r>
            <w:r>
              <w:rPr>
                <w:color w:val="auto"/>
                <w:sz w:val="18"/>
                <w:szCs w:val="18"/>
              </w:rPr>
              <w:t>School Peer Review visit that highlighted good practice but an opportunity to make marking and feedback more effective</w:t>
            </w:r>
            <w:r w:rsidR="00E14206">
              <w:rPr>
                <w:color w:val="auto"/>
                <w:sz w:val="18"/>
                <w:szCs w:val="18"/>
              </w:rPr>
              <w:t>.</w:t>
            </w:r>
          </w:p>
          <w:p w14:paraId="7332807A" w14:textId="77777777" w:rsidR="00A516C5" w:rsidRDefault="00A516C5" w:rsidP="008C3B76">
            <w:pPr>
              <w:pStyle w:val="Default"/>
              <w:rPr>
                <w:color w:val="auto"/>
                <w:sz w:val="18"/>
                <w:szCs w:val="18"/>
              </w:rPr>
            </w:pPr>
          </w:p>
          <w:p w14:paraId="520A5465" w14:textId="77777777" w:rsidR="00A516C5" w:rsidRDefault="00A516C5" w:rsidP="008C3B76">
            <w:pPr>
              <w:pStyle w:val="Default"/>
              <w:rPr>
                <w:color w:val="auto"/>
                <w:sz w:val="18"/>
                <w:szCs w:val="18"/>
              </w:rPr>
            </w:pPr>
          </w:p>
          <w:p w14:paraId="50D6BE75" w14:textId="77777777" w:rsidR="00A516C5" w:rsidRDefault="00A516C5" w:rsidP="008C3B76">
            <w:pPr>
              <w:pStyle w:val="Default"/>
              <w:rPr>
                <w:color w:val="auto"/>
                <w:sz w:val="18"/>
                <w:szCs w:val="18"/>
              </w:rPr>
            </w:pPr>
          </w:p>
          <w:p w14:paraId="3F202C28" w14:textId="77777777" w:rsidR="00A516C5" w:rsidRDefault="00A516C5" w:rsidP="008C3B76">
            <w:pPr>
              <w:pStyle w:val="Default"/>
              <w:rPr>
                <w:color w:val="auto"/>
                <w:sz w:val="18"/>
                <w:szCs w:val="18"/>
              </w:rPr>
            </w:pPr>
          </w:p>
          <w:p w14:paraId="5EDC738C" w14:textId="77777777" w:rsidR="00A516C5" w:rsidRDefault="00A516C5" w:rsidP="008C3B76">
            <w:pPr>
              <w:pStyle w:val="Default"/>
              <w:rPr>
                <w:color w:val="auto"/>
                <w:sz w:val="18"/>
                <w:szCs w:val="18"/>
              </w:rPr>
            </w:pPr>
          </w:p>
          <w:p w14:paraId="08F1C525" w14:textId="77777777" w:rsidR="00A516C5" w:rsidRDefault="00A516C5" w:rsidP="008C3B76">
            <w:pPr>
              <w:pStyle w:val="Default"/>
              <w:rPr>
                <w:color w:val="auto"/>
                <w:sz w:val="18"/>
                <w:szCs w:val="18"/>
              </w:rPr>
            </w:pPr>
          </w:p>
          <w:p w14:paraId="271AE718" w14:textId="77777777" w:rsidR="00A516C5" w:rsidRDefault="00A516C5" w:rsidP="008C3B76">
            <w:pPr>
              <w:pStyle w:val="Default"/>
              <w:rPr>
                <w:color w:val="auto"/>
                <w:sz w:val="18"/>
                <w:szCs w:val="18"/>
              </w:rPr>
            </w:pPr>
          </w:p>
          <w:p w14:paraId="4850A40A" w14:textId="77777777" w:rsidR="00A516C5" w:rsidRDefault="00A516C5" w:rsidP="008C3B76">
            <w:pPr>
              <w:pStyle w:val="Default"/>
              <w:rPr>
                <w:color w:val="auto"/>
                <w:sz w:val="18"/>
                <w:szCs w:val="18"/>
              </w:rPr>
            </w:pPr>
          </w:p>
          <w:p w14:paraId="3B915C68" w14:textId="77777777" w:rsidR="00A516C5" w:rsidRDefault="00A516C5" w:rsidP="008C3B76">
            <w:pPr>
              <w:pStyle w:val="Default"/>
              <w:rPr>
                <w:color w:val="auto"/>
                <w:sz w:val="18"/>
                <w:szCs w:val="18"/>
              </w:rPr>
            </w:pPr>
          </w:p>
          <w:p w14:paraId="678A2E39" w14:textId="77777777" w:rsidR="00A516C5" w:rsidRDefault="00A516C5" w:rsidP="008C3B76">
            <w:pPr>
              <w:pStyle w:val="Default"/>
              <w:rPr>
                <w:color w:val="auto"/>
                <w:sz w:val="18"/>
                <w:szCs w:val="18"/>
              </w:rPr>
            </w:pPr>
          </w:p>
          <w:p w14:paraId="44FBC770" w14:textId="77777777" w:rsidR="00A516C5" w:rsidRDefault="00A516C5" w:rsidP="008C3B76">
            <w:pPr>
              <w:pStyle w:val="Default"/>
              <w:rPr>
                <w:color w:val="auto"/>
                <w:sz w:val="18"/>
                <w:szCs w:val="18"/>
              </w:rPr>
            </w:pPr>
          </w:p>
          <w:p w14:paraId="60D896B6" w14:textId="77777777" w:rsidR="00A516C5" w:rsidRDefault="00A516C5" w:rsidP="008C3B76">
            <w:pPr>
              <w:pStyle w:val="Default"/>
              <w:rPr>
                <w:color w:val="auto"/>
                <w:sz w:val="18"/>
                <w:szCs w:val="18"/>
              </w:rPr>
            </w:pPr>
          </w:p>
          <w:p w14:paraId="4B32AEC2" w14:textId="77777777" w:rsidR="00A516C5" w:rsidRDefault="00A516C5" w:rsidP="008C3B76">
            <w:pPr>
              <w:pStyle w:val="Default"/>
              <w:rPr>
                <w:color w:val="auto"/>
                <w:sz w:val="18"/>
                <w:szCs w:val="18"/>
              </w:rPr>
            </w:pPr>
          </w:p>
          <w:p w14:paraId="79855021" w14:textId="77777777" w:rsidR="00A516C5" w:rsidRDefault="00A516C5" w:rsidP="008C3B76">
            <w:pPr>
              <w:pStyle w:val="Default"/>
              <w:rPr>
                <w:color w:val="auto"/>
                <w:sz w:val="18"/>
                <w:szCs w:val="18"/>
              </w:rPr>
            </w:pPr>
          </w:p>
          <w:p w14:paraId="1F666D61" w14:textId="77777777" w:rsidR="00A516C5" w:rsidRDefault="00A516C5" w:rsidP="008C3B76">
            <w:pPr>
              <w:pStyle w:val="Default"/>
              <w:rPr>
                <w:color w:val="auto"/>
                <w:sz w:val="18"/>
                <w:szCs w:val="18"/>
              </w:rPr>
            </w:pPr>
          </w:p>
          <w:p w14:paraId="19C5290A" w14:textId="77777777" w:rsidR="00A516C5" w:rsidRDefault="00A516C5" w:rsidP="008C3B76">
            <w:pPr>
              <w:pStyle w:val="Default"/>
              <w:rPr>
                <w:color w:val="auto"/>
                <w:sz w:val="18"/>
                <w:szCs w:val="18"/>
              </w:rPr>
            </w:pPr>
          </w:p>
          <w:p w14:paraId="706CF2D8" w14:textId="77777777" w:rsidR="00A516C5" w:rsidRDefault="00A516C5" w:rsidP="008C3B76">
            <w:pPr>
              <w:pStyle w:val="Default"/>
              <w:rPr>
                <w:color w:val="auto"/>
                <w:sz w:val="18"/>
                <w:szCs w:val="18"/>
              </w:rPr>
            </w:pPr>
          </w:p>
          <w:p w14:paraId="786AE492" w14:textId="77777777" w:rsidR="00A516C5" w:rsidRDefault="00A516C5" w:rsidP="008C3B76">
            <w:pPr>
              <w:pStyle w:val="Default"/>
              <w:rPr>
                <w:color w:val="auto"/>
                <w:sz w:val="18"/>
                <w:szCs w:val="18"/>
              </w:rPr>
            </w:pPr>
          </w:p>
          <w:p w14:paraId="35D08433" w14:textId="77777777" w:rsidR="00A516C5" w:rsidRDefault="00A516C5" w:rsidP="008C3B76">
            <w:pPr>
              <w:pStyle w:val="Default"/>
              <w:rPr>
                <w:color w:val="auto"/>
                <w:sz w:val="18"/>
                <w:szCs w:val="18"/>
              </w:rPr>
            </w:pPr>
          </w:p>
          <w:p w14:paraId="2AAE6ED9" w14:textId="77777777" w:rsidR="00A516C5" w:rsidRDefault="00A516C5" w:rsidP="008C3B76">
            <w:pPr>
              <w:pStyle w:val="Default"/>
              <w:rPr>
                <w:color w:val="auto"/>
                <w:sz w:val="18"/>
                <w:szCs w:val="18"/>
              </w:rPr>
            </w:pPr>
          </w:p>
          <w:p w14:paraId="0FFA1C1A" w14:textId="77777777" w:rsidR="00A516C5" w:rsidRDefault="00A516C5" w:rsidP="008C3B76">
            <w:pPr>
              <w:pStyle w:val="Default"/>
              <w:rPr>
                <w:color w:val="auto"/>
                <w:sz w:val="18"/>
                <w:szCs w:val="18"/>
              </w:rPr>
            </w:pPr>
          </w:p>
          <w:p w14:paraId="15D9A7B1" w14:textId="00DF422B" w:rsidR="00A516C5" w:rsidRPr="006C7C85" w:rsidRDefault="00A516C5" w:rsidP="008C3B76">
            <w:pPr>
              <w:pStyle w:val="Default"/>
              <w:rPr>
                <w:color w:val="auto"/>
                <w:sz w:val="18"/>
                <w:szCs w:val="18"/>
              </w:rPr>
            </w:pPr>
            <w:r>
              <w:rPr>
                <w:color w:val="auto"/>
                <w:sz w:val="18"/>
                <w:szCs w:val="18"/>
              </w:rPr>
              <w:t xml:space="preserve"> </w:t>
            </w:r>
          </w:p>
        </w:tc>
        <w:tc>
          <w:tcPr>
            <w:tcW w:w="1417" w:type="dxa"/>
          </w:tcPr>
          <w:p w14:paraId="5A02DFC1" w14:textId="1A59D6F4" w:rsidR="008C3B76" w:rsidRPr="006C7C85" w:rsidRDefault="0004100C" w:rsidP="008C3B76">
            <w:pPr>
              <w:rPr>
                <w:rFonts w:ascii="Arial" w:hAnsi="Arial" w:cs="Arial"/>
                <w:sz w:val="18"/>
                <w:szCs w:val="18"/>
              </w:rPr>
            </w:pPr>
            <w:r>
              <w:rPr>
                <w:rFonts w:ascii="Arial" w:hAnsi="Arial" w:cs="Arial"/>
                <w:sz w:val="18"/>
                <w:szCs w:val="18"/>
              </w:rPr>
              <w:t>£0</w:t>
            </w:r>
          </w:p>
        </w:tc>
      </w:tr>
      <w:tr w:rsidR="0008198B" w:rsidRPr="002954A6" w14:paraId="60D3D482" w14:textId="77777777" w:rsidTr="0008198B">
        <w:trPr>
          <w:trHeight w:hRule="exact" w:val="1910"/>
        </w:trPr>
        <w:tc>
          <w:tcPr>
            <w:tcW w:w="2235" w:type="dxa"/>
            <w:tcMar>
              <w:top w:w="57" w:type="dxa"/>
              <w:bottom w:w="57" w:type="dxa"/>
            </w:tcMar>
          </w:tcPr>
          <w:p w14:paraId="49B81FC6" w14:textId="77777777" w:rsidR="0008198B" w:rsidRDefault="0008198B" w:rsidP="00A67E77">
            <w:pPr>
              <w:rPr>
                <w:rFonts w:ascii="Arial" w:hAnsi="Arial" w:cs="Arial"/>
                <w:sz w:val="18"/>
                <w:szCs w:val="18"/>
              </w:rPr>
            </w:pPr>
          </w:p>
        </w:tc>
        <w:tc>
          <w:tcPr>
            <w:tcW w:w="2580" w:type="dxa"/>
            <w:tcMar>
              <w:top w:w="57" w:type="dxa"/>
              <w:bottom w:w="57" w:type="dxa"/>
            </w:tcMar>
          </w:tcPr>
          <w:p w14:paraId="729C3A86" w14:textId="1CE38D58" w:rsidR="0008198B" w:rsidRDefault="0008198B" w:rsidP="008C3B76">
            <w:pPr>
              <w:pStyle w:val="Default"/>
              <w:rPr>
                <w:color w:val="auto"/>
                <w:sz w:val="18"/>
                <w:szCs w:val="18"/>
              </w:rPr>
            </w:pPr>
            <w:r>
              <w:rPr>
                <w:color w:val="auto"/>
                <w:sz w:val="18"/>
                <w:szCs w:val="18"/>
              </w:rPr>
              <w:t>spelling.</w:t>
            </w:r>
          </w:p>
          <w:p w14:paraId="52BC6CC6" w14:textId="77777777" w:rsidR="0008198B" w:rsidRDefault="0008198B" w:rsidP="008C3B76">
            <w:pPr>
              <w:pStyle w:val="Default"/>
              <w:rPr>
                <w:color w:val="auto"/>
                <w:sz w:val="18"/>
                <w:szCs w:val="18"/>
              </w:rPr>
            </w:pPr>
            <w:r>
              <w:rPr>
                <w:color w:val="auto"/>
                <w:sz w:val="18"/>
                <w:szCs w:val="18"/>
              </w:rPr>
              <w:t>Parent spelling workshop in Autumn 2018 was well attended.</w:t>
            </w:r>
          </w:p>
          <w:p w14:paraId="37A7D3EF" w14:textId="213BDFC5" w:rsidR="0008198B" w:rsidRDefault="0008198B" w:rsidP="008C3B76">
            <w:pPr>
              <w:pStyle w:val="Default"/>
              <w:rPr>
                <w:color w:val="auto"/>
                <w:sz w:val="18"/>
                <w:szCs w:val="18"/>
              </w:rPr>
            </w:pPr>
            <w:r>
              <w:rPr>
                <w:color w:val="auto"/>
                <w:sz w:val="18"/>
                <w:szCs w:val="18"/>
              </w:rPr>
              <w:t>Short reading workshop presented to parents on the back of the open afternoons</w:t>
            </w:r>
          </w:p>
        </w:tc>
        <w:tc>
          <w:tcPr>
            <w:tcW w:w="3402" w:type="dxa"/>
            <w:tcMar>
              <w:top w:w="57" w:type="dxa"/>
              <w:bottom w:w="57" w:type="dxa"/>
            </w:tcMar>
          </w:tcPr>
          <w:p w14:paraId="3C93E9DE" w14:textId="77777777" w:rsidR="0008198B" w:rsidRDefault="0008198B" w:rsidP="003825C4">
            <w:pPr>
              <w:pStyle w:val="Default"/>
              <w:rPr>
                <w:sz w:val="18"/>
                <w:szCs w:val="18"/>
              </w:rPr>
            </w:pPr>
          </w:p>
          <w:p w14:paraId="6B7BBB1A" w14:textId="77777777" w:rsidR="00A516C5" w:rsidRDefault="00A516C5" w:rsidP="003825C4">
            <w:pPr>
              <w:pStyle w:val="Default"/>
              <w:rPr>
                <w:sz w:val="18"/>
                <w:szCs w:val="18"/>
              </w:rPr>
            </w:pPr>
          </w:p>
          <w:p w14:paraId="2F5CF107" w14:textId="77777777" w:rsidR="00A516C5" w:rsidRDefault="00A516C5" w:rsidP="003825C4">
            <w:pPr>
              <w:pStyle w:val="Default"/>
              <w:rPr>
                <w:sz w:val="18"/>
                <w:szCs w:val="18"/>
              </w:rPr>
            </w:pPr>
          </w:p>
          <w:p w14:paraId="77AE9E82" w14:textId="77777777" w:rsidR="00A516C5" w:rsidRDefault="00A516C5" w:rsidP="003825C4">
            <w:pPr>
              <w:pStyle w:val="Default"/>
              <w:rPr>
                <w:sz w:val="18"/>
                <w:szCs w:val="18"/>
              </w:rPr>
            </w:pPr>
          </w:p>
          <w:p w14:paraId="3C7A4BF8" w14:textId="5BF80985" w:rsidR="00A516C5" w:rsidRPr="00A33F73" w:rsidRDefault="00A516C5" w:rsidP="003825C4">
            <w:pPr>
              <w:pStyle w:val="Default"/>
              <w:rPr>
                <w:sz w:val="18"/>
                <w:szCs w:val="18"/>
              </w:rPr>
            </w:pPr>
            <w:r>
              <w:rPr>
                <w:sz w:val="18"/>
                <w:szCs w:val="18"/>
              </w:rPr>
              <w:t>Over 80% of parents were in attendance. Reading outcomes across the school remain strong. The amount of recorded home reading is still inconsistent</w:t>
            </w:r>
          </w:p>
        </w:tc>
        <w:tc>
          <w:tcPr>
            <w:tcW w:w="5358" w:type="dxa"/>
            <w:tcMar>
              <w:top w:w="57" w:type="dxa"/>
              <w:bottom w:w="57" w:type="dxa"/>
            </w:tcMar>
          </w:tcPr>
          <w:p w14:paraId="7FD2EC60" w14:textId="77777777" w:rsidR="0008198B" w:rsidRDefault="0008198B" w:rsidP="008C3B76">
            <w:pPr>
              <w:pStyle w:val="Default"/>
              <w:rPr>
                <w:color w:val="auto"/>
                <w:sz w:val="18"/>
                <w:szCs w:val="18"/>
              </w:rPr>
            </w:pPr>
          </w:p>
          <w:p w14:paraId="2BC1989B" w14:textId="77777777" w:rsidR="00A516C5" w:rsidRDefault="00A516C5" w:rsidP="008C3B76">
            <w:pPr>
              <w:pStyle w:val="Default"/>
              <w:rPr>
                <w:color w:val="auto"/>
                <w:sz w:val="18"/>
                <w:szCs w:val="18"/>
              </w:rPr>
            </w:pPr>
          </w:p>
          <w:p w14:paraId="7DD7B397" w14:textId="77777777" w:rsidR="00A516C5" w:rsidRDefault="00A516C5" w:rsidP="008C3B76">
            <w:pPr>
              <w:pStyle w:val="Default"/>
              <w:rPr>
                <w:color w:val="auto"/>
                <w:sz w:val="18"/>
                <w:szCs w:val="18"/>
              </w:rPr>
            </w:pPr>
          </w:p>
          <w:p w14:paraId="5D0426C7" w14:textId="77777777" w:rsidR="00A516C5" w:rsidRDefault="00A516C5" w:rsidP="008C3B76">
            <w:pPr>
              <w:pStyle w:val="Default"/>
              <w:rPr>
                <w:color w:val="auto"/>
                <w:sz w:val="18"/>
                <w:szCs w:val="18"/>
              </w:rPr>
            </w:pPr>
          </w:p>
          <w:p w14:paraId="3AC14242" w14:textId="55BADC53" w:rsidR="00A516C5" w:rsidRPr="006C7C85" w:rsidRDefault="00E14206" w:rsidP="008C3B76">
            <w:pPr>
              <w:pStyle w:val="Default"/>
              <w:rPr>
                <w:color w:val="auto"/>
                <w:sz w:val="18"/>
                <w:szCs w:val="18"/>
              </w:rPr>
            </w:pPr>
            <w:r>
              <w:rPr>
                <w:color w:val="auto"/>
                <w:sz w:val="18"/>
                <w:szCs w:val="18"/>
              </w:rPr>
              <w:t>Ensuring that reading at home is given priority by parents remains a focus due to inconsistency</w:t>
            </w:r>
          </w:p>
        </w:tc>
        <w:tc>
          <w:tcPr>
            <w:tcW w:w="1417" w:type="dxa"/>
          </w:tcPr>
          <w:p w14:paraId="2317BDA9" w14:textId="77777777" w:rsidR="0008198B" w:rsidRPr="006C7C85" w:rsidRDefault="0008198B" w:rsidP="008C3B76">
            <w:pPr>
              <w:rPr>
                <w:rFonts w:ascii="Arial" w:hAnsi="Arial" w:cs="Arial"/>
                <w:sz w:val="18"/>
                <w:szCs w:val="18"/>
              </w:rPr>
            </w:pPr>
          </w:p>
        </w:tc>
      </w:tr>
      <w:tr w:rsidR="008C3B76" w:rsidRPr="002954A6" w14:paraId="62032DE6" w14:textId="77777777" w:rsidTr="00A3586F">
        <w:trPr>
          <w:trHeight w:hRule="exact" w:val="312"/>
        </w:trPr>
        <w:tc>
          <w:tcPr>
            <w:tcW w:w="14992" w:type="dxa"/>
            <w:gridSpan w:val="5"/>
            <w:tcMar>
              <w:top w:w="57" w:type="dxa"/>
              <w:bottom w:w="57" w:type="dxa"/>
            </w:tcMar>
          </w:tcPr>
          <w:p w14:paraId="5C0C6172" w14:textId="77777777" w:rsidR="008C3B76" w:rsidRPr="002954A6" w:rsidRDefault="008C3B76" w:rsidP="008C3B76">
            <w:pPr>
              <w:pStyle w:val="ListParagraph"/>
              <w:numPr>
                <w:ilvl w:val="0"/>
                <w:numId w:val="16"/>
              </w:numPr>
              <w:ind w:left="426" w:hanging="142"/>
              <w:rPr>
                <w:rFonts w:ascii="Arial" w:hAnsi="Arial" w:cs="Arial"/>
                <w:b/>
              </w:rPr>
            </w:pPr>
            <w:r w:rsidRPr="002954A6">
              <w:rPr>
                <w:rFonts w:ascii="Arial" w:hAnsi="Arial" w:cs="Arial"/>
                <w:b/>
              </w:rPr>
              <w:t>Targeted support</w:t>
            </w:r>
          </w:p>
        </w:tc>
      </w:tr>
      <w:tr w:rsidR="008C3B76" w:rsidRPr="002954A6" w14:paraId="5BB3BA0B" w14:textId="77777777" w:rsidTr="003825C4">
        <w:tc>
          <w:tcPr>
            <w:tcW w:w="2235" w:type="dxa"/>
            <w:tcMar>
              <w:top w:w="57" w:type="dxa"/>
              <w:bottom w:w="57" w:type="dxa"/>
            </w:tcMar>
          </w:tcPr>
          <w:p w14:paraId="2F04C871" w14:textId="77777777" w:rsidR="008C3B76" w:rsidRPr="002954A6" w:rsidRDefault="008C3B76" w:rsidP="008C3B76">
            <w:pPr>
              <w:rPr>
                <w:rFonts w:ascii="Arial" w:hAnsi="Arial" w:cs="Arial"/>
                <w:b/>
              </w:rPr>
            </w:pPr>
            <w:r w:rsidRPr="002954A6">
              <w:rPr>
                <w:rFonts w:ascii="Arial" w:hAnsi="Arial" w:cs="Arial"/>
                <w:b/>
              </w:rPr>
              <w:t>Desired outcome</w:t>
            </w:r>
          </w:p>
        </w:tc>
        <w:tc>
          <w:tcPr>
            <w:tcW w:w="2580" w:type="dxa"/>
            <w:tcMar>
              <w:top w:w="57" w:type="dxa"/>
              <w:bottom w:w="57" w:type="dxa"/>
            </w:tcMar>
          </w:tcPr>
          <w:p w14:paraId="658A6280" w14:textId="77777777" w:rsidR="008C3B76" w:rsidRPr="002954A6" w:rsidRDefault="008C3B76" w:rsidP="008C3B76">
            <w:pPr>
              <w:rPr>
                <w:rFonts w:ascii="Arial" w:hAnsi="Arial" w:cs="Arial"/>
                <w:b/>
              </w:rPr>
            </w:pPr>
            <w:r w:rsidRPr="002954A6">
              <w:rPr>
                <w:rFonts w:ascii="Arial" w:hAnsi="Arial" w:cs="Arial"/>
                <w:b/>
              </w:rPr>
              <w:t>Chosen action/approach</w:t>
            </w:r>
          </w:p>
        </w:tc>
        <w:tc>
          <w:tcPr>
            <w:tcW w:w="3402" w:type="dxa"/>
            <w:tcMar>
              <w:top w:w="57" w:type="dxa"/>
              <w:bottom w:w="57" w:type="dxa"/>
            </w:tcMar>
          </w:tcPr>
          <w:p w14:paraId="08F1C556" w14:textId="25AA0917" w:rsidR="008C3B76" w:rsidRPr="002954A6" w:rsidRDefault="008C3B76" w:rsidP="00DB2834">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14:paraId="3E2C18E2" w14:textId="77777777" w:rsidR="008C3B76" w:rsidRPr="002954A6" w:rsidRDefault="008C3B76" w:rsidP="008C3B76">
            <w:pPr>
              <w:rPr>
                <w:rFonts w:ascii="Arial" w:hAnsi="Arial" w:cs="Arial"/>
                <w:b/>
              </w:rPr>
            </w:pPr>
            <w:r w:rsidRPr="002954A6">
              <w:rPr>
                <w:rFonts w:ascii="Arial" w:hAnsi="Arial" w:cs="Arial"/>
                <w:b/>
              </w:rPr>
              <w:t xml:space="preserve">Lessons learned </w:t>
            </w:r>
          </w:p>
          <w:p w14:paraId="3CC3691F" w14:textId="77777777" w:rsidR="008C3B76" w:rsidRPr="002954A6" w:rsidRDefault="008C3B76" w:rsidP="008C3B76">
            <w:pPr>
              <w:rPr>
                <w:rFonts w:ascii="Arial" w:hAnsi="Arial" w:cs="Arial"/>
                <w:b/>
              </w:rPr>
            </w:pPr>
            <w:r w:rsidRPr="002954A6">
              <w:rPr>
                <w:rFonts w:ascii="Arial" w:hAnsi="Arial" w:cs="Arial"/>
              </w:rPr>
              <w:t>(and whether you will continue with this approach)</w:t>
            </w:r>
          </w:p>
        </w:tc>
        <w:tc>
          <w:tcPr>
            <w:tcW w:w="1417" w:type="dxa"/>
          </w:tcPr>
          <w:p w14:paraId="2FA4ADFE" w14:textId="77777777" w:rsidR="008C3B76" w:rsidRPr="002954A6" w:rsidRDefault="008C3B76" w:rsidP="008C3B76">
            <w:pPr>
              <w:rPr>
                <w:rFonts w:ascii="Arial" w:hAnsi="Arial" w:cs="Arial"/>
                <w:b/>
              </w:rPr>
            </w:pPr>
            <w:r w:rsidRPr="002954A6">
              <w:rPr>
                <w:rFonts w:ascii="Arial" w:hAnsi="Arial" w:cs="Arial"/>
                <w:b/>
              </w:rPr>
              <w:t>Cost</w:t>
            </w:r>
          </w:p>
        </w:tc>
      </w:tr>
      <w:tr w:rsidR="006E000E" w:rsidRPr="002954A6" w14:paraId="7C2AD363" w14:textId="77777777" w:rsidTr="00956AE3">
        <w:trPr>
          <w:trHeight w:hRule="exact" w:val="10415"/>
        </w:trPr>
        <w:tc>
          <w:tcPr>
            <w:tcW w:w="2235" w:type="dxa"/>
            <w:tcMar>
              <w:top w:w="57" w:type="dxa"/>
              <w:bottom w:w="57" w:type="dxa"/>
            </w:tcMar>
          </w:tcPr>
          <w:p w14:paraId="6A4E5FE0" w14:textId="54710BB3" w:rsidR="00A67E77" w:rsidRDefault="00A67E77" w:rsidP="00A67E77">
            <w:pPr>
              <w:rPr>
                <w:rFonts w:ascii="Arial" w:hAnsi="Arial" w:cs="Arial"/>
                <w:sz w:val="18"/>
                <w:szCs w:val="18"/>
              </w:rPr>
            </w:pPr>
            <w:r w:rsidRPr="002957FF">
              <w:rPr>
                <w:rFonts w:ascii="Arial" w:hAnsi="Arial" w:cs="Arial"/>
                <w:sz w:val="18"/>
                <w:szCs w:val="18"/>
              </w:rPr>
              <w:lastRenderedPageBreak/>
              <w:t xml:space="preserve">Pupils achieve an ARE in English with a </w:t>
            </w:r>
            <w:r>
              <w:rPr>
                <w:rFonts w:ascii="Arial" w:hAnsi="Arial" w:cs="Arial"/>
                <w:sz w:val="18"/>
                <w:szCs w:val="18"/>
              </w:rPr>
              <w:t>specific focus on acquisition of good CLL in EYFS and Phonics in EYFS, Y1 and Y2</w:t>
            </w:r>
          </w:p>
          <w:p w14:paraId="5BC112C7" w14:textId="77777777" w:rsidR="00A67E77" w:rsidRDefault="00A67E77" w:rsidP="00A67E77">
            <w:pPr>
              <w:rPr>
                <w:rFonts w:ascii="Arial" w:hAnsi="Arial" w:cs="Arial"/>
                <w:sz w:val="18"/>
                <w:szCs w:val="18"/>
              </w:rPr>
            </w:pPr>
          </w:p>
          <w:p w14:paraId="33740694" w14:textId="18FA468B" w:rsidR="006E000E" w:rsidRDefault="00A67E77" w:rsidP="00A67E77">
            <w:pPr>
              <w:rPr>
                <w:rFonts w:ascii="Arial" w:hAnsi="Arial" w:cs="Arial"/>
                <w:sz w:val="18"/>
                <w:szCs w:val="18"/>
              </w:rPr>
            </w:pPr>
            <w:r>
              <w:rPr>
                <w:rFonts w:ascii="Arial" w:hAnsi="Arial" w:cs="Arial"/>
                <w:sz w:val="18"/>
                <w:szCs w:val="18"/>
              </w:rPr>
              <w:t>Ensuring that pupils in KS2 remain on track for an ARE at the end of KS2 identifying dips in progress from prior attainment, ensuring that support or intervention is in place</w:t>
            </w:r>
          </w:p>
          <w:p w14:paraId="333A63CD" w14:textId="77777777" w:rsidR="006E000E" w:rsidRDefault="006E000E" w:rsidP="006E000E">
            <w:pPr>
              <w:rPr>
                <w:rFonts w:ascii="Arial" w:hAnsi="Arial" w:cs="Arial"/>
                <w:sz w:val="18"/>
                <w:szCs w:val="18"/>
              </w:rPr>
            </w:pPr>
          </w:p>
          <w:p w14:paraId="1EDB9E07" w14:textId="77777777" w:rsidR="006E000E" w:rsidRDefault="006E000E" w:rsidP="006E000E">
            <w:pPr>
              <w:rPr>
                <w:rFonts w:ascii="Arial" w:hAnsi="Arial" w:cs="Arial"/>
                <w:sz w:val="18"/>
                <w:szCs w:val="18"/>
              </w:rPr>
            </w:pPr>
          </w:p>
          <w:p w14:paraId="3A4AF7DC" w14:textId="2B765CC0" w:rsidR="006E000E" w:rsidRDefault="00A67E77" w:rsidP="006E000E">
            <w:pPr>
              <w:rPr>
                <w:rFonts w:ascii="Arial" w:hAnsi="Arial" w:cs="Arial"/>
                <w:sz w:val="18"/>
                <w:szCs w:val="18"/>
              </w:rPr>
            </w:pPr>
            <w:r>
              <w:rPr>
                <w:rFonts w:ascii="Arial" w:hAnsi="Arial" w:cs="Arial"/>
                <w:sz w:val="18"/>
                <w:szCs w:val="18"/>
              </w:rPr>
              <w:t>Support children with home reading/learning tasks</w:t>
            </w:r>
          </w:p>
          <w:p w14:paraId="2C095DAA" w14:textId="77777777" w:rsidR="006E000E" w:rsidRDefault="006E000E" w:rsidP="006E000E">
            <w:pPr>
              <w:rPr>
                <w:rFonts w:ascii="Arial" w:hAnsi="Arial" w:cs="Arial"/>
                <w:sz w:val="18"/>
                <w:szCs w:val="18"/>
              </w:rPr>
            </w:pPr>
          </w:p>
          <w:p w14:paraId="03E43F1E" w14:textId="77777777" w:rsidR="006E000E" w:rsidRDefault="006E000E" w:rsidP="006E000E">
            <w:pPr>
              <w:rPr>
                <w:rFonts w:ascii="Arial" w:hAnsi="Arial" w:cs="Arial"/>
                <w:sz w:val="18"/>
                <w:szCs w:val="18"/>
              </w:rPr>
            </w:pPr>
          </w:p>
          <w:p w14:paraId="18F530DC" w14:textId="66A862D5" w:rsidR="006E000E" w:rsidRPr="006C7C85" w:rsidRDefault="006E000E" w:rsidP="006E000E">
            <w:pPr>
              <w:rPr>
                <w:rFonts w:ascii="Arial" w:hAnsi="Arial" w:cs="Arial"/>
                <w:sz w:val="18"/>
                <w:szCs w:val="18"/>
              </w:rPr>
            </w:pPr>
          </w:p>
        </w:tc>
        <w:tc>
          <w:tcPr>
            <w:tcW w:w="2580" w:type="dxa"/>
            <w:tcMar>
              <w:top w:w="57" w:type="dxa"/>
              <w:bottom w:w="57" w:type="dxa"/>
            </w:tcMar>
          </w:tcPr>
          <w:p w14:paraId="1712A39A" w14:textId="77777777" w:rsidR="006E000E" w:rsidRDefault="00405311" w:rsidP="006E000E">
            <w:pPr>
              <w:rPr>
                <w:rFonts w:ascii="Arial" w:hAnsi="Arial" w:cs="Arial"/>
                <w:sz w:val="18"/>
                <w:szCs w:val="18"/>
              </w:rPr>
            </w:pPr>
            <w:r>
              <w:rPr>
                <w:rFonts w:ascii="Arial" w:hAnsi="Arial" w:cs="Arial"/>
                <w:sz w:val="18"/>
                <w:szCs w:val="18"/>
              </w:rPr>
              <w:t>TA support each morning in all classes – YR TA support all day. Maths and English discrete lessons taught in the mornings. Target groups and intervention groups are taught by classteacher and TAs</w:t>
            </w:r>
            <w:r w:rsidR="008000BA">
              <w:rPr>
                <w:rFonts w:ascii="Arial" w:hAnsi="Arial" w:cs="Arial"/>
                <w:sz w:val="18"/>
                <w:szCs w:val="18"/>
              </w:rPr>
              <w:t>.</w:t>
            </w:r>
          </w:p>
          <w:p w14:paraId="4E02D201" w14:textId="77777777" w:rsidR="008000BA" w:rsidRDefault="008000BA" w:rsidP="006E000E">
            <w:pPr>
              <w:rPr>
                <w:rFonts w:ascii="Arial" w:hAnsi="Arial" w:cs="Arial"/>
                <w:sz w:val="18"/>
                <w:szCs w:val="18"/>
              </w:rPr>
            </w:pPr>
            <w:r>
              <w:rPr>
                <w:rFonts w:ascii="Arial" w:hAnsi="Arial" w:cs="Arial"/>
                <w:sz w:val="18"/>
                <w:szCs w:val="18"/>
              </w:rPr>
              <w:t>Afternoons used for 2 TAs to deliver FFT Reading recovery and ECC. T2 TAs deliver specific teacher planned interventions</w:t>
            </w:r>
          </w:p>
          <w:p w14:paraId="5F39C822" w14:textId="77777777" w:rsidR="0004100C" w:rsidRDefault="0004100C" w:rsidP="006E000E">
            <w:pPr>
              <w:rPr>
                <w:rFonts w:ascii="Arial" w:hAnsi="Arial" w:cs="Arial"/>
                <w:sz w:val="18"/>
                <w:szCs w:val="18"/>
              </w:rPr>
            </w:pPr>
          </w:p>
          <w:p w14:paraId="3F2F1F9D" w14:textId="77777777" w:rsidR="0004100C" w:rsidRDefault="0004100C" w:rsidP="006E000E">
            <w:pPr>
              <w:rPr>
                <w:rFonts w:ascii="Arial" w:hAnsi="Arial" w:cs="Arial"/>
                <w:sz w:val="18"/>
                <w:szCs w:val="18"/>
              </w:rPr>
            </w:pPr>
          </w:p>
          <w:p w14:paraId="613A8011" w14:textId="77777777" w:rsidR="0004100C" w:rsidRDefault="0004100C" w:rsidP="006E000E">
            <w:pPr>
              <w:rPr>
                <w:rFonts w:ascii="Arial" w:hAnsi="Arial" w:cs="Arial"/>
                <w:sz w:val="18"/>
                <w:szCs w:val="18"/>
              </w:rPr>
            </w:pPr>
          </w:p>
          <w:p w14:paraId="437F535D" w14:textId="77777777" w:rsidR="0004100C" w:rsidRDefault="0004100C" w:rsidP="006E000E">
            <w:pPr>
              <w:rPr>
                <w:rFonts w:ascii="Arial" w:hAnsi="Arial" w:cs="Arial"/>
                <w:sz w:val="18"/>
                <w:szCs w:val="18"/>
              </w:rPr>
            </w:pPr>
          </w:p>
          <w:p w14:paraId="02419B0A" w14:textId="77777777" w:rsidR="0004100C" w:rsidRDefault="0004100C" w:rsidP="006E000E">
            <w:pPr>
              <w:rPr>
                <w:rFonts w:ascii="Arial" w:hAnsi="Arial" w:cs="Arial"/>
                <w:sz w:val="18"/>
                <w:szCs w:val="18"/>
              </w:rPr>
            </w:pPr>
            <w:r>
              <w:rPr>
                <w:rFonts w:ascii="Arial" w:hAnsi="Arial" w:cs="Arial"/>
                <w:sz w:val="18"/>
                <w:szCs w:val="18"/>
              </w:rPr>
              <w:t>Additional staffing was put into the afterschool provision to enable staff to support reading</w:t>
            </w:r>
          </w:p>
          <w:p w14:paraId="652A78EE" w14:textId="77777777" w:rsidR="0004100C" w:rsidRDefault="0004100C" w:rsidP="006E000E">
            <w:pPr>
              <w:rPr>
                <w:rFonts w:ascii="Arial" w:hAnsi="Arial" w:cs="Arial"/>
                <w:sz w:val="18"/>
                <w:szCs w:val="18"/>
              </w:rPr>
            </w:pPr>
          </w:p>
          <w:p w14:paraId="03290627" w14:textId="77777777" w:rsidR="0004100C" w:rsidRDefault="0004100C" w:rsidP="006E000E">
            <w:pPr>
              <w:rPr>
                <w:rFonts w:ascii="Arial" w:hAnsi="Arial" w:cs="Arial"/>
                <w:sz w:val="18"/>
                <w:szCs w:val="18"/>
              </w:rPr>
            </w:pPr>
          </w:p>
          <w:p w14:paraId="711C159F" w14:textId="77777777" w:rsidR="0004100C" w:rsidRDefault="0004100C" w:rsidP="006E000E">
            <w:pPr>
              <w:rPr>
                <w:rFonts w:ascii="Arial" w:hAnsi="Arial" w:cs="Arial"/>
                <w:sz w:val="18"/>
                <w:szCs w:val="18"/>
              </w:rPr>
            </w:pPr>
          </w:p>
          <w:p w14:paraId="2152DD6F" w14:textId="77777777" w:rsidR="0004100C" w:rsidRDefault="0004100C" w:rsidP="006E000E">
            <w:pPr>
              <w:rPr>
                <w:rFonts w:ascii="Arial" w:hAnsi="Arial" w:cs="Arial"/>
                <w:sz w:val="18"/>
                <w:szCs w:val="18"/>
              </w:rPr>
            </w:pPr>
          </w:p>
          <w:p w14:paraId="09DACDF3" w14:textId="77777777" w:rsidR="0004100C" w:rsidRDefault="0004100C" w:rsidP="006E000E">
            <w:pPr>
              <w:rPr>
                <w:rFonts w:ascii="Arial" w:hAnsi="Arial" w:cs="Arial"/>
                <w:sz w:val="18"/>
                <w:szCs w:val="18"/>
              </w:rPr>
            </w:pPr>
          </w:p>
          <w:p w14:paraId="0061E80D" w14:textId="77777777" w:rsidR="0004100C" w:rsidRDefault="0004100C" w:rsidP="006E000E">
            <w:pPr>
              <w:rPr>
                <w:rFonts w:ascii="Arial" w:hAnsi="Arial" w:cs="Arial"/>
                <w:sz w:val="18"/>
                <w:szCs w:val="18"/>
              </w:rPr>
            </w:pPr>
          </w:p>
          <w:p w14:paraId="45F78162" w14:textId="77777777" w:rsidR="0004100C" w:rsidRDefault="0004100C" w:rsidP="006E000E">
            <w:pPr>
              <w:rPr>
                <w:rFonts w:ascii="Arial" w:hAnsi="Arial" w:cs="Arial"/>
                <w:sz w:val="18"/>
                <w:szCs w:val="18"/>
              </w:rPr>
            </w:pPr>
          </w:p>
          <w:p w14:paraId="71901F88" w14:textId="77777777" w:rsidR="0004100C" w:rsidRDefault="0004100C" w:rsidP="006E000E">
            <w:pPr>
              <w:rPr>
                <w:rFonts w:ascii="Arial" w:hAnsi="Arial" w:cs="Arial"/>
                <w:sz w:val="18"/>
                <w:szCs w:val="18"/>
              </w:rPr>
            </w:pPr>
          </w:p>
          <w:p w14:paraId="1C70C986" w14:textId="77777777" w:rsidR="0004100C" w:rsidRDefault="0004100C" w:rsidP="006E000E">
            <w:pPr>
              <w:rPr>
                <w:rFonts w:ascii="Arial" w:hAnsi="Arial" w:cs="Arial"/>
                <w:sz w:val="18"/>
                <w:szCs w:val="18"/>
              </w:rPr>
            </w:pPr>
          </w:p>
          <w:p w14:paraId="67EB37AB" w14:textId="77777777" w:rsidR="0004100C" w:rsidRDefault="0004100C" w:rsidP="006E000E">
            <w:pPr>
              <w:rPr>
                <w:rFonts w:ascii="Arial" w:hAnsi="Arial" w:cs="Arial"/>
                <w:sz w:val="18"/>
                <w:szCs w:val="18"/>
              </w:rPr>
            </w:pPr>
          </w:p>
          <w:p w14:paraId="7B477B0A" w14:textId="77777777" w:rsidR="0004100C" w:rsidRDefault="0004100C" w:rsidP="006E000E">
            <w:pPr>
              <w:rPr>
                <w:rFonts w:ascii="Arial" w:hAnsi="Arial" w:cs="Arial"/>
                <w:sz w:val="18"/>
                <w:szCs w:val="18"/>
              </w:rPr>
            </w:pPr>
          </w:p>
          <w:p w14:paraId="69345C5A" w14:textId="77777777" w:rsidR="0004100C" w:rsidRDefault="0004100C" w:rsidP="006E000E">
            <w:pPr>
              <w:rPr>
                <w:rFonts w:ascii="Arial" w:hAnsi="Arial" w:cs="Arial"/>
                <w:sz w:val="18"/>
                <w:szCs w:val="18"/>
              </w:rPr>
            </w:pPr>
          </w:p>
          <w:p w14:paraId="43EBF167" w14:textId="77777777" w:rsidR="0004100C" w:rsidRDefault="0004100C" w:rsidP="006E000E">
            <w:pPr>
              <w:rPr>
                <w:rFonts w:ascii="Arial" w:hAnsi="Arial" w:cs="Arial"/>
                <w:sz w:val="18"/>
                <w:szCs w:val="18"/>
              </w:rPr>
            </w:pPr>
          </w:p>
          <w:p w14:paraId="7CA54508" w14:textId="55F2732B" w:rsidR="0004100C" w:rsidRDefault="0004100C" w:rsidP="006E000E">
            <w:pPr>
              <w:rPr>
                <w:rFonts w:ascii="Arial" w:hAnsi="Arial" w:cs="Arial"/>
                <w:sz w:val="18"/>
                <w:szCs w:val="18"/>
              </w:rPr>
            </w:pPr>
          </w:p>
          <w:p w14:paraId="51390FC3" w14:textId="151E8F33" w:rsidR="0095228D" w:rsidRDefault="0095228D" w:rsidP="006E000E">
            <w:pPr>
              <w:rPr>
                <w:rFonts w:ascii="Arial" w:hAnsi="Arial" w:cs="Arial"/>
                <w:sz w:val="18"/>
                <w:szCs w:val="18"/>
              </w:rPr>
            </w:pPr>
          </w:p>
          <w:p w14:paraId="50684575" w14:textId="4B3D809B" w:rsidR="0095228D" w:rsidRDefault="0095228D" w:rsidP="006E000E">
            <w:pPr>
              <w:rPr>
                <w:rFonts w:ascii="Arial" w:hAnsi="Arial" w:cs="Arial"/>
                <w:sz w:val="18"/>
                <w:szCs w:val="18"/>
              </w:rPr>
            </w:pPr>
          </w:p>
          <w:p w14:paraId="117B91C1" w14:textId="77777777" w:rsidR="0095228D" w:rsidRDefault="0095228D" w:rsidP="006E000E">
            <w:pPr>
              <w:rPr>
                <w:rFonts w:ascii="Arial" w:hAnsi="Arial" w:cs="Arial"/>
                <w:sz w:val="18"/>
                <w:szCs w:val="18"/>
              </w:rPr>
            </w:pPr>
          </w:p>
          <w:p w14:paraId="66A261F3" w14:textId="77777777" w:rsidR="0004100C" w:rsidRDefault="0004100C" w:rsidP="006E000E">
            <w:pPr>
              <w:rPr>
                <w:rFonts w:ascii="Arial" w:hAnsi="Arial" w:cs="Arial"/>
                <w:sz w:val="18"/>
                <w:szCs w:val="18"/>
              </w:rPr>
            </w:pPr>
          </w:p>
          <w:p w14:paraId="25C20430" w14:textId="77777777" w:rsidR="0004100C" w:rsidRDefault="0004100C" w:rsidP="006E000E">
            <w:pPr>
              <w:rPr>
                <w:rFonts w:ascii="Arial" w:hAnsi="Arial" w:cs="Arial"/>
                <w:sz w:val="18"/>
                <w:szCs w:val="18"/>
              </w:rPr>
            </w:pPr>
          </w:p>
          <w:p w14:paraId="471731D0" w14:textId="77777777" w:rsidR="0004100C" w:rsidRDefault="0004100C" w:rsidP="006E000E">
            <w:pPr>
              <w:rPr>
                <w:rFonts w:ascii="Arial" w:hAnsi="Arial" w:cs="Arial"/>
                <w:sz w:val="18"/>
                <w:szCs w:val="18"/>
              </w:rPr>
            </w:pPr>
          </w:p>
          <w:p w14:paraId="0279C840" w14:textId="77777777" w:rsidR="0004100C" w:rsidRDefault="0004100C" w:rsidP="006E000E">
            <w:pPr>
              <w:rPr>
                <w:rFonts w:ascii="Arial" w:hAnsi="Arial" w:cs="Arial"/>
                <w:sz w:val="18"/>
                <w:szCs w:val="18"/>
              </w:rPr>
            </w:pPr>
          </w:p>
          <w:p w14:paraId="11601AE0" w14:textId="5FDED40C" w:rsidR="0004100C" w:rsidRPr="006C7C85" w:rsidRDefault="0004100C" w:rsidP="006E000E">
            <w:pPr>
              <w:rPr>
                <w:rFonts w:ascii="Arial" w:hAnsi="Arial" w:cs="Arial"/>
                <w:sz w:val="18"/>
                <w:szCs w:val="18"/>
              </w:rPr>
            </w:pPr>
          </w:p>
        </w:tc>
        <w:tc>
          <w:tcPr>
            <w:tcW w:w="3402" w:type="dxa"/>
            <w:tcMar>
              <w:top w:w="57" w:type="dxa"/>
              <w:bottom w:w="57" w:type="dxa"/>
            </w:tcMar>
          </w:tcPr>
          <w:p w14:paraId="0D496684" w14:textId="31C7494A" w:rsidR="00DB2834" w:rsidRDefault="008000BA" w:rsidP="006E000E">
            <w:pPr>
              <w:pStyle w:val="Default"/>
              <w:rPr>
                <w:color w:val="auto"/>
                <w:sz w:val="18"/>
                <w:szCs w:val="18"/>
              </w:rPr>
            </w:pPr>
            <w:r>
              <w:rPr>
                <w:color w:val="auto"/>
                <w:sz w:val="18"/>
                <w:szCs w:val="18"/>
              </w:rPr>
              <w:t>In YR the % achieving a GLD is above local and national outcomes. Y1 92% reached the expected mark for the phonics check. Y2 90% reached expected standard for reading and 77% for writing. In Y4 the ave GL score was 114 for reading with 81% achieving an ARE.</w:t>
            </w:r>
          </w:p>
          <w:p w14:paraId="72E8730B" w14:textId="77777777" w:rsidR="008000BA" w:rsidRDefault="008000BA" w:rsidP="006E000E">
            <w:pPr>
              <w:pStyle w:val="Default"/>
              <w:rPr>
                <w:color w:val="auto"/>
                <w:sz w:val="18"/>
                <w:szCs w:val="18"/>
              </w:rPr>
            </w:pPr>
            <w:r>
              <w:rPr>
                <w:color w:val="auto"/>
                <w:sz w:val="18"/>
                <w:szCs w:val="18"/>
              </w:rPr>
              <w:t>The children in Y4 doing FFT made over 2 years gain in their RA.</w:t>
            </w:r>
          </w:p>
          <w:p w14:paraId="1E3638CB" w14:textId="77777777" w:rsidR="008000BA" w:rsidRDefault="008000BA" w:rsidP="006E000E">
            <w:pPr>
              <w:pStyle w:val="Default"/>
              <w:rPr>
                <w:color w:val="auto"/>
                <w:sz w:val="18"/>
                <w:szCs w:val="18"/>
              </w:rPr>
            </w:pPr>
            <w:r>
              <w:rPr>
                <w:color w:val="auto"/>
                <w:sz w:val="18"/>
                <w:szCs w:val="18"/>
              </w:rPr>
              <w:t>Progress outcomes for children are positive with over 90% of children making a year of progress.</w:t>
            </w:r>
          </w:p>
          <w:p w14:paraId="6BBEAF49" w14:textId="77777777" w:rsidR="0004100C" w:rsidRDefault="0004100C" w:rsidP="006E000E">
            <w:pPr>
              <w:pStyle w:val="Default"/>
              <w:rPr>
                <w:color w:val="auto"/>
                <w:sz w:val="18"/>
                <w:szCs w:val="18"/>
              </w:rPr>
            </w:pPr>
          </w:p>
          <w:p w14:paraId="6F9936A5" w14:textId="77777777" w:rsidR="0004100C" w:rsidRDefault="0004100C" w:rsidP="006E000E">
            <w:pPr>
              <w:pStyle w:val="Default"/>
              <w:rPr>
                <w:color w:val="auto"/>
                <w:sz w:val="18"/>
                <w:szCs w:val="18"/>
              </w:rPr>
            </w:pPr>
          </w:p>
          <w:p w14:paraId="13DA9FD0" w14:textId="77777777" w:rsidR="0004100C" w:rsidRDefault="0004100C" w:rsidP="006E000E">
            <w:pPr>
              <w:pStyle w:val="Default"/>
              <w:rPr>
                <w:color w:val="auto"/>
                <w:sz w:val="18"/>
                <w:szCs w:val="18"/>
              </w:rPr>
            </w:pPr>
          </w:p>
          <w:p w14:paraId="201E9D65" w14:textId="77777777" w:rsidR="0004100C" w:rsidRDefault="0004100C" w:rsidP="006E000E">
            <w:pPr>
              <w:pStyle w:val="Default"/>
              <w:rPr>
                <w:color w:val="auto"/>
                <w:sz w:val="18"/>
                <w:szCs w:val="18"/>
              </w:rPr>
            </w:pPr>
          </w:p>
          <w:p w14:paraId="2EF3CAA2" w14:textId="185D9BEF" w:rsidR="0004100C" w:rsidRPr="006C7C85" w:rsidRDefault="0004100C" w:rsidP="006E000E">
            <w:pPr>
              <w:pStyle w:val="Default"/>
              <w:rPr>
                <w:color w:val="auto"/>
                <w:sz w:val="18"/>
                <w:szCs w:val="18"/>
              </w:rPr>
            </w:pPr>
            <w:r>
              <w:rPr>
                <w:color w:val="auto"/>
                <w:sz w:val="18"/>
                <w:szCs w:val="18"/>
              </w:rPr>
              <w:t>Children had the opportunity to complete home reading diaries within the setting</w:t>
            </w:r>
          </w:p>
        </w:tc>
        <w:tc>
          <w:tcPr>
            <w:tcW w:w="5358" w:type="dxa"/>
            <w:tcMar>
              <w:top w:w="57" w:type="dxa"/>
              <w:bottom w:w="57" w:type="dxa"/>
            </w:tcMar>
          </w:tcPr>
          <w:p w14:paraId="349A4220" w14:textId="77777777" w:rsidR="00DB2834" w:rsidRDefault="008000BA" w:rsidP="006E000E">
            <w:pPr>
              <w:rPr>
                <w:rFonts w:ascii="Arial" w:hAnsi="Arial" w:cs="Arial"/>
                <w:sz w:val="18"/>
                <w:szCs w:val="18"/>
              </w:rPr>
            </w:pPr>
            <w:r>
              <w:rPr>
                <w:rFonts w:ascii="Arial" w:hAnsi="Arial" w:cs="Arial"/>
                <w:sz w:val="18"/>
                <w:szCs w:val="18"/>
              </w:rPr>
              <w:t>The school’s intervention programme is effective, well targeted by classteachers and well led by the school’s SENDCo</w:t>
            </w:r>
            <w:r w:rsidR="0004100C">
              <w:rPr>
                <w:rFonts w:ascii="Arial" w:hAnsi="Arial" w:cs="Arial"/>
                <w:sz w:val="18"/>
                <w:szCs w:val="18"/>
              </w:rPr>
              <w:t>.</w:t>
            </w:r>
          </w:p>
          <w:p w14:paraId="11F5FA5F" w14:textId="77777777" w:rsidR="0004100C" w:rsidRDefault="0004100C" w:rsidP="006E000E">
            <w:pPr>
              <w:rPr>
                <w:rFonts w:ascii="Arial" w:hAnsi="Arial" w:cs="Arial"/>
                <w:sz w:val="18"/>
                <w:szCs w:val="18"/>
              </w:rPr>
            </w:pPr>
            <w:r>
              <w:rPr>
                <w:rFonts w:ascii="Arial" w:hAnsi="Arial" w:cs="Arial"/>
                <w:sz w:val="18"/>
                <w:szCs w:val="18"/>
              </w:rPr>
              <w:t>This will be maintained and the LGB has set a budget to support this work</w:t>
            </w:r>
          </w:p>
          <w:p w14:paraId="2DCF9115" w14:textId="77777777" w:rsidR="0004100C" w:rsidRDefault="0004100C" w:rsidP="006E000E">
            <w:pPr>
              <w:rPr>
                <w:rFonts w:ascii="Arial" w:hAnsi="Arial" w:cs="Arial"/>
                <w:sz w:val="18"/>
                <w:szCs w:val="18"/>
              </w:rPr>
            </w:pPr>
          </w:p>
          <w:p w14:paraId="3369D94E" w14:textId="77777777" w:rsidR="0004100C" w:rsidRDefault="0004100C" w:rsidP="006E000E">
            <w:pPr>
              <w:rPr>
                <w:rFonts w:ascii="Arial" w:hAnsi="Arial" w:cs="Arial"/>
                <w:sz w:val="18"/>
                <w:szCs w:val="18"/>
              </w:rPr>
            </w:pPr>
          </w:p>
          <w:p w14:paraId="7DD080CC" w14:textId="77777777" w:rsidR="0004100C" w:rsidRDefault="0004100C" w:rsidP="006E000E">
            <w:pPr>
              <w:rPr>
                <w:rFonts w:ascii="Arial" w:hAnsi="Arial" w:cs="Arial"/>
                <w:sz w:val="18"/>
                <w:szCs w:val="18"/>
              </w:rPr>
            </w:pPr>
          </w:p>
          <w:p w14:paraId="28E457C7" w14:textId="77777777" w:rsidR="0004100C" w:rsidRDefault="0004100C" w:rsidP="006E000E">
            <w:pPr>
              <w:rPr>
                <w:rFonts w:ascii="Arial" w:hAnsi="Arial" w:cs="Arial"/>
                <w:sz w:val="18"/>
                <w:szCs w:val="18"/>
              </w:rPr>
            </w:pPr>
          </w:p>
          <w:p w14:paraId="63A702AC" w14:textId="77777777" w:rsidR="0004100C" w:rsidRDefault="0004100C" w:rsidP="006E000E">
            <w:pPr>
              <w:rPr>
                <w:rFonts w:ascii="Arial" w:hAnsi="Arial" w:cs="Arial"/>
                <w:sz w:val="18"/>
                <w:szCs w:val="18"/>
              </w:rPr>
            </w:pPr>
          </w:p>
          <w:p w14:paraId="41B497B0" w14:textId="77777777" w:rsidR="0004100C" w:rsidRDefault="0004100C" w:rsidP="006E000E">
            <w:pPr>
              <w:rPr>
                <w:rFonts w:ascii="Arial" w:hAnsi="Arial" w:cs="Arial"/>
                <w:sz w:val="18"/>
                <w:szCs w:val="18"/>
              </w:rPr>
            </w:pPr>
          </w:p>
          <w:p w14:paraId="5E5C8582" w14:textId="77777777" w:rsidR="0004100C" w:rsidRDefault="0004100C" w:rsidP="006E000E">
            <w:pPr>
              <w:rPr>
                <w:rFonts w:ascii="Arial" w:hAnsi="Arial" w:cs="Arial"/>
                <w:sz w:val="18"/>
                <w:szCs w:val="18"/>
              </w:rPr>
            </w:pPr>
          </w:p>
          <w:p w14:paraId="61F40F56" w14:textId="77777777" w:rsidR="0004100C" w:rsidRDefault="0004100C" w:rsidP="006E000E">
            <w:pPr>
              <w:rPr>
                <w:rFonts w:ascii="Arial" w:hAnsi="Arial" w:cs="Arial"/>
                <w:sz w:val="18"/>
                <w:szCs w:val="18"/>
              </w:rPr>
            </w:pPr>
          </w:p>
          <w:p w14:paraId="13464C76" w14:textId="77777777" w:rsidR="0004100C" w:rsidRDefault="0004100C" w:rsidP="006E000E">
            <w:pPr>
              <w:rPr>
                <w:rFonts w:ascii="Arial" w:hAnsi="Arial" w:cs="Arial"/>
                <w:sz w:val="18"/>
                <w:szCs w:val="18"/>
              </w:rPr>
            </w:pPr>
          </w:p>
          <w:p w14:paraId="34A40024" w14:textId="77777777" w:rsidR="0004100C" w:rsidRDefault="0004100C" w:rsidP="006E000E">
            <w:pPr>
              <w:rPr>
                <w:rFonts w:ascii="Arial" w:hAnsi="Arial" w:cs="Arial"/>
                <w:sz w:val="18"/>
                <w:szCs w:val="18"/>
              </w:rPr>
            </w:pPr>
          </w:p>
          <w:p w14:paraId="0D641F15" w14:textId="77777777" w:rsidR="0004100C" w:rsidRDefault="0004100C" w:rsidP="006E000E">
            <w:pPr>
              <w:rPr>
                <w:rFonts w:ascii="Arial" w:hAnsi="Arial" w:cs="Arial"/>
                <w:sz w:val="18"/>
                <w:szCs w:val="18"/>
              </w:rPr>
            </w:pPr>
          </w:p>
          <w:p w14:paraId="5B4E350C" w14:textId="77777777" w:rsidR="0004100C" w:rsidRDefault="0004100C" w:rsidP="006E000E">
            <w:pPr>
              <w:rPr>
                <w:rFonts w:ascii="Arial" w:hAnsi="Arial" w:cs="Arial"/>
                <w:sz w:val="18"/>
                <w:szCs w:val="18"/>
              </w:rPr>
            </w:pPr>
          </w:p>
          <w:p w14:paraId="14AA602B" w14:textId="77777777" w:rsidR="0004100C" w:rsidRDefault="0004100C" w:rsidP="006E000E">
            <w:pPr>
              <w:rPr>
                <w:rFonts w:ascii="Arial" w:hAnsi="Arial" w:cs="Arial"/>
                <w:sz w:val="18"/>
                <w:szCs w:val="18"/>
              </w:rPr>
            </w:pPr>
          </w:p>
          <w:p w14:paraId="59B178B9" w14:textId="4F2667F3" w:rsidR="0004100C" w:rsidRPr="006C7C85" w:rsidRDefault="0004100C" w:rsidP="006E000E">
            <w:pPr>
              <w:rPr>
                <w:rFonts w:ascii="Arial" w:hAnsi="Arial" w:cs="Arial"/>
                <w:sz w:val="18"/>
                <w:szCs w:val="18"/>
              </w:rPr>
            </w:pPr>
            <w:r>
              <w:rPr>
                <w:rFonts w:ascii="Arial" w:hAnsi="Arial" w:cs="Arial"/>
                <w:sz w:val="18"/>
                <w:szCs w:val="18"/>
              </w:rPr>
              <w:t>This will be maintained. The provision is thriving meaning that this is self sustaining</w:t>
            </w:r>
          </w:p>
        </w:tc>
        <w:tc>
          <w:tcPr>
            <w:tcW w:w="1417" w:type="dxa"/>
          </w:tcPr>
          <w:p w14:paraId="0871432D" w14:textId="693DED5D" w:rsidR="006E000E" w:rsidRPr="006C7C85" w:rsidRDefault="0004100C" w:rsidP="006E000E">
            <w:pPr>
              <w:rPr>
                <w:rFonts w:ascii="Arial" w:hAnsi="Arial" w:cs="Arial"/>
                <w:sz w:val="18"/>
                <w:szCs w:val="18"/>
              </w:rPr>
            </w:pPr>
            <w:r>
              <w:rPr>
                <w:rFonts w:ascii="Arial" w:hAnsi="Arial" w:cs="Arial"/>
                <w:sz w:val="18"/>
                <w:szCs w:val="18"/>
              </w:rPr>
              <w:t>£9125</w:t>
            </w:r>
          </w:p>
        </w:tc>
      </w:tr>
      <w:tr w:rsidR="006E000E" w:rsidRPr="002954A6" w14:paraId="1AE55434" w14:textId="77777777" w:rsidTr="00A3586F">
        <w:trPr>
          <w:trHeight w:hRule="exact" w:val="312"/>
        </w:trPr>
        <w:tc>
          <w:tcPr>
            <w:tcW w:w="14992" w:type="dxa"/>
            <w:gridSpan w:val="5"/>
            <w:tcMar>
              <w:top w:w="57" w:type="dxa"/>
              <w:bottom w:w="57" w:type="dxa"/>
            </w:tcMar>
          </w:tcPr>
          <w:p w14:paraId="11FC6618" w14:textId="77777777" w:rsidR="006E000E" w:rsidRPr="002954A6" w:rsidRDefault="006E000E" w:rsidP="006E000E">
            <w:pPr>
              <w:pStyle w:val="ListParagraph"/>
              <w:numPr>
                <w:ilvl w:val="0"/>
                <w:numId w:val="16"/>
              </w:numPr>
              <w:ind w:left="426" w:hanging="142"/>
              <w:rPr>
                <w:rFonts w:ascii="Arial" w:hAnsi="Arial" w:cs="Arial"/>
                <w:b/>
              </w:rPr>
            </w:pPr>
            <w:r w:rsidRPr="002954A6">
              <w:rPr>
                <w:rFonts w:ascii="Arial" w:hAnsi="Arial" w:cs="Arial"/>
                <w:b/>
              </w:rPr>
              <w:lastRenderedPageBreak/>
              <w:t>Other approaches</w:t>
            </w:r>
          </w:p>
        </w:tc>
      </w:tr>
      <w:tr w:rsidR="006E000E" w:rsidRPr="002954A6" w14:paraId="0250CF09" w14:textId="77777777" w:rsidTr="003825C4">
        <w:tc>
          <w:tcPr>
            <w:tcW w:w="2235" w:type="dxa"/>
            <w:tcMar>
              <w:top w:w="57" w:type="dxa"/>
              <w:bottom w:w="57" w:type="dxa"/>
            </w:tcMar>
          </w:tcPr>
          <w:p w14:paraId="6ADC0C2E" w14:textId="77777777" w:rsidR="006E000E" w:rsidRPr="002954A6" w:rsidRDefault="006E000E" w:rsidP="006E000E">
            <w:pPr>
              <w:rPr>
                <w:rFonts w:ascii="Arial" w:hAnsi="Arial" w:cs="Arial"/>
                <w:b/>
              </w:rPr>
            </w:pPr>
            <w:r w:rsidRPr="002954A6">
              <w:rPr>
                <w:rFonts w:ascii="Arial" w:hAnsi="Arial" w:cs="Arial"/>
                <w:b/>
              </w:rPr>
              <w:t>Desired outcome</w:t>
            </w:r>
          </w:p>
        </w:tc>
        <w:tc>
          <w:tcPr>
            <w:tcW w:w="2580" w:type="dxa"/>
            <w:tcMar>
              <w:top w:w="57" w:type="dxa"/>
              <w:bottom w:w="57" w:type="dxa"/>
            </w:tcMar>
          </w:tcPr>
          <w:p w14:paraId="16CC30E2" w14:textId="77777777" w:rsidR="006E000E" w:rsidRPr="002954A6" w:rsidRDefault="006E000E" w:rsidP="006E000E">
            <w:pPr>
              <w:rPr>
                <w:rFonts w:ascii="Arial" w:hAnsi="Arial" w:cs="Arial"/>
                <w:b/>
              </w:rPr>
            </w:pPr>
            <w:r w:rsidRPr="002954A6">
              <w:rPr>
                <w:rFonts w:ascii="Arial" w:hAnsi="Arial" w:cs="Arial"/>
                <w:b/>
              </w:rPr>
              <w:t>Chosen action/approach</w:t>
            </w:r>
          </w:p>
        </w:tc>
        <w:tc>
          <w:tcPr>
            <w:tcW w:w="3402" w:type="dxa"/>
            <w:tcMar>
              <w:top w:w="57" w:type="dxa"/>
              <w:bottom w:w="57" w:type="dxa"/>
            </w:tcMar>
          </w:tcPr>
          <w:p w14:paraId="327BFE6E" w14:textId="072B7A6C" w:rsidR="006E000E" w:rsidRPr="002954A6" w:rsidRDefault="006E000E" w:rsidP="00DB2834">
            <w:pPr>
              <w:rPr>
                <w:rFonts w:ascii="Arial" w:hAnsi="Arial" w:cs="Arial"/>
              </w:rPr>
            </w:pPr>
            <w:r w:rsidRPr="002954A6">
              <w:rPr>
                <w:rFonts w:ascii="Arial" w:hAnsi="Arial" w:cs="Arial"/>
                <w:b/>
              </w:rPr>
              <w:t xml:space="preserve">Estimated impact: </w:t>
            </w:r>
          </w:p>
        </w:tc>
        <w:tc>
          <w:tcPr>
            <w:tcW w:w="5358" w:type="dxa"/>
            <w:tcMar>
              <w:top w:w="57" w:type="dxa"/>
              <w:bottom w:w="57" w:type="dxa"/>
            </w:tcMar>
          </w:tcPr>
          <w:p w14:paraId="59DCA1DE" w14:textId="77777777" w:rsidR="006E000E" w:rsidRPr="002954A6" w:rsidRDefault="006E000E" w:rsidP="006E000E">
            <w:pPr>
              <w:rPr>
                <w:rFonts w:ascii="Arial" w:hAnsi="Arial" w:cs="Arial"/>
                <w:b/>
              </w:rPr>
            </w:pPr>
            <w:r w:rsidRPr="002954A6">
              <w:rPr>
                <w:rFonts w:ascii="Arial" w:hAnsi="Arial" w:cs="Arial"/>
                <w:b/>
              </w:rPr>
              <w:t xml:space="preserve">Lessons learned </w:t>
            </w:r>
          </w:p>
          <w:p w14:paraId="003AAEAC" w14:textId="77777777" w:rsidR="006E000E" w:rsidRPr="002954A6" w:rsidRDefault="006E000E" w:rsidP="006E000E">
            <w:pPr>
              <w:rPr>
                <w:rFonts w:ascii="Arial" w:hAnsi="Arial" w:cs="Arial"/>
                <w:b/>
              </w:rPr>
            </w:pPr>
            <w:r w:rsidRPr="002954A6">
              <w:rPr>
                <w:rFonts w:ascii="Arial" w:hAnsi="Arial" w:cs="Arial"/>
              </w:rPr>
              <w:t>(and whether you will continue with this approach)</w:t>
            </w:r>
          </w:p>
        </w:tc>
        <w:tc>
          <w:tcPr>
            <w:tcW w:w="1417" w:type="dxa"/>
          </w:tcPr>
          <w:p w14:paraId="664BBAF9" w14:textId="77777777" w:rsidR="006E000E" w:rsidRPr="002954A6" w:rsidRDefault="006E000E" w:rsidP="006E000E">
            <w:pPr>
              <w:rPr>
                <w:rFonts w:ascii="Arial" w:hAnsi="Arial" w:cs="Arial"/>
                <w:b/>
              </w:rPr>
            </w:pPr>
            <w:r w:rsidRPr="002954A6">
              <w:rPr>
                <w:rFonts w:ascii="Arial" w:hAnsi="Arial" w:cs="Arial"/>
                <w:b/>
              </w:rPr>
              <w:t>Cost</w:t>
            </w:r>
          </w:p>
        </w:tc>
      </w:tr>
      <w:tr w:rsidR="00DB2834" w:rsidRPr="00AE78F2" w14:paraId="43EF9875" w14:textId="77777777" w:rsidTr="00405311">
        <w:trPr>
          <w:trHeight w:hRule="exact" w:val="4320"/>
        </w:trPr>
        <w:tc>
          <w:tcPr>
            <w:tcW w:w="2235" w:type="dxa"/>
            <w:tcMar>
              <w:top w:w="57" w:type="dxa"/>
              <w:bottom w:w="57" w:type="dxa"/>
            </w:tcMar>
          </w:tcPr>
          <w:p w14:paraId="54831808" w14:textId="20AF5F98" w:rsidR="00A67E77" w:rsidRDefault="00A67E77" w:rsidP="00A67E77">
            <w:pPr>
              <w:rPr>
                <w:rFonts w:ascii="Arial" w:hAnsi="Arial" w:cs="Arial"/>
                <w:sz w:val="18"/>
                <w:szCs w:val="18"/>
              </w:rPr>
            </w:pPr>
            <w:r>
              <w:rPr>
                <w:rFonts w:ascii="Arial" w:hAnsi="Arial" w:cs="Arial"/>
                <w:sz w:val="18"/>
                <w:szCs w:val="18"/>
              </w:rPr>
              <w:t>Support children with emotional needs, well being and through transition</w:t>
            </w:r>
          </w:p>
          <w:p w14:paraId="02F301D2" w14:textId="3F998039" w:rsidR="00A67E77" w:rsidRDefault="00A67E77" w:rsidP="00A67E77">
            <w:pPr>
              <w:rPr>
                <w:rFonts w:ascii="Arial" w:hAnsi="Arial" w:cs="Arial"/>
                <w:sz w:val="18"/>
                <w:szCs w:val="18"/>
              </w:rPr>
            </w:pPr>
          </w:p>
          <w:p w14:paraId="7ED8E79E" w14:textId="4C9F608A" w:rsidR="00A67E77" w:rsidRDefault="00A67E77" w:rsidP="00A67E77">
            <w:pPr>
              <w:rPr>
                <w:rFonts w:ascii="Arial" w:hAnsi="Arial" w:cs="Arial"/>
                <w:sz w:val="18"/>
                <w:szCs w:val="18"/>
              </w:rPr>
            </w:pPr>
          </w:p>
          <w:p w14:paraId="194766DA" w14:textId="63416F11" w:rsidR="00405311" w:rsidRDefault="00405311" w:rsidP="00A67E77">
            <w:pPr>
              <w:rPr>
                <w:rFonts w:ascii="Arial" w:hAnsi="Arial" w:cs="Arial"/>
                <w:sz w:val="18"/>
                <w:szCs w:val="18"/>
              </w:rPr>
            </w:pPr>
          </w:p>
          <w:p w14:paraId="604ED004" w14:textId="4A8F186C" w:rsidR="00405311" w:rsidRDefault="00405311" w:rsidP="00A67E77">
            <w:pPr>
              <w:rPr>
                <w:rFonts w:ascii="Arial" w:hAnsi="Arial" w:cs="Arial"/>
                <w:sz w:val="18"/>
                <w:szCs w:val="18"/>
              </w:rPr>
            </w:pPr>
          </w:p>
          <w:p w14:paraId="6EA8C172" w14:textId="5B1226ED" w:rsidR="00405311" w:rsidRDefault="00405311" w:rsidP="00A67E77">
            <w:pPr>
              <w:rPr>
                <w:rFonts w:ascii="Arial" w:hAnsi="Arial" w:cs="Arial"/>
                <w:sz w:val="18"/>
                <w:szCs w:val="18"/>
              </w:rPr>
            </w:pPr>
          </w:p>
          <w:p w14:paraId="626C3D51" w14:textId="6D7949DA" w:rsidR="00405311" w:rsidRDefault="00405311" w:rsidP="00A67E77">
            <w:pPr>
              <w:rPr>
                <w:rFonts w:ascii="Arial" w:hAnsi="Arial" w:cs="Arial"/>
                <w:sz w:val="18"/>
                <w:szCs w:val="18"/>
              </w:rPr>
            </w:pPr>
          </w:p>
          <w:p w14:paraId="611332F2" w14:textId="77777777" w:rsidR="00405311" w:rsidRDefault="00405311" w:rsidP="00A67E77">
            <w:pPr>
              <w:rPr>
                <w:rFonts w:ascii="Arial" w:hAnsi="Arial" w:cs="Arial"/>
                <w:sz w:val="18"/>
                <w:szCs w:val="18"/>
              </w:rPr>
            </w:pPr>
          </w:p>
          <w:p w14:paraId="7C08C8C2" w14:textId="780AA6D2" w:rsidR="00A67E77" w:rsidRDefault="00A67E77" w:rsidP="00A67E77">
            <w:pPr>
              <w:rPr>
                <w:rFonts w:ascii="Arial" w:hAnsi="Arial" w:cs="Arial"/>
                <w:sz w:val="18"/>
                <w:szCs w:val="18"/>
              </w:rPr>
            </w:pPr>
            <w:r>
              <w:rPr>
                <w:rFonts w:ascii="Arial" w:hAnsi="Arial" w:cs="Arial"/>
                <w:sz w:val="18"/>
                <w:szCs w:val="18"/>
              </w:rPr>
              <w:t>Ensure that all children have an equal opportunity to participate in school life</w:t>
            </w:r>
          </w:p>
          <w:p w14:paraId="443DE0EB" w14:textId="77777777" w:rsidR="00A67E77" w:rsidRDefault="00A67E77" w:rsidP="00A67E77">
            <w:pPr>
              <w:rPr>
                <w:rFonts w:ascii="Arial" w:hAnsi="Arial" w:cs="Arial"/>
                <w:sz w:val="18"/>
                <w:szCs w:val="18"/>
              </w:rPr>
            </w:pPr>
          </w:p>
          <w:p w14:paraId="14EA746F" w14:textId="77777777" w:rsidR="00A67E77" w:rsidRDefault="00A67E77" w:rsidP="00A67E77">
            <w:pPr>
              <w:rPr>
                <w:rFonts w:ascii="Arial" w:hAnsi="Arial" w:cs="Arial"/>
                <w:sz w:val="18"/>
                <w:szCs w:val="18"/>
              </w:rPr>
            </w:pPr>
          </w:p>
          <w:p w14:paraId="018190BB" w14:textId="77777777" w:rsidR="00A67E77" w:rsidRDefault="00A67E77" w:rsidP="00A67E77">
            <w:pPr>
              <w:rPr>
                <w:rFonts w:ascii="Arial" w:hAnsi="Arial" w:cs="Arial"/>
                <w:sz w:val="18"/>
                <w:szCs w:val="18"/>
              </w:rPr>
            </w:pPr>
          </w:p>
          <w:p w14:paraId="629A1792" w14:textId="77777777" w:rsidR="00A67E77" w:rsidRDefault="00A67E77" w:rsidP="00A67E77">
            <w:pPr>
              <w:rPr>
                <w:rFonts w:ascii="Arial" w:hAnsi="Arial" w:cs="Arial"/>
                <w:sz w:val="18"/>
                <w:szCs w:val="18"/>
              </w:rPr>
            </w:pPr>
          </w:p>
          <w:p w14:paraId="4C871A60" w14:textId="77777777" w:rsidR="00A67E77" w:rsidRDefault="00A67E77" w:rsidP="00A67E77">
            <w:pPr>
              <w:rPr>
                <w:rFonts w:ascii="Arial" w:hAnsi="Arial" w:cs="Arial"/>
                <w:sz w:val="18"/>
                <w:szCs w:val="18"/>
              </w:rPr>
            </w:pPr>
          </w:p>
          <w:p w14:paraId="760BAE1D" w14:textId="77777777" w:rsidR="00A67E77" w:rsidRDefault="00A67E77" w:rsidP="00A67E77">
            <w:pPr>
              <w:rPr>
                <w:rFonts w:ascii="Arial" w:hAnsi="Arial" w:cs="Arial"/>
                <w:sz w:val="18"/>
                <w:szCs w:val="18"/>
              </w:rPr>
            </w:pPr>
          </w:p>
          <w:p w14:paraId="39237530" w14:textId="77777777" w:rsidR="00A67E77" w:rsidRDefault="00A67E77" w:rsidP="00A67E77">
            <w:pPr>
              <w:rPr>
                <w:rFonts w:ascii="Arial" w:hAnsi="Arial" w:cs="Arial"/>
                <w:sz w:val="18"/>
                <w:szCs w:val="18"/>
              </w:rPr>
            </w:pPr>
          </w:p>
          <w:p w14:paraId="20538696" w14:textId="77777777" w:rsidR="00A67E77" w:rsidRDefault="00A67E77" w:rsidP="00A67E77">
            <w:pPr>
              <w:rPr>
                <w:rFonts w:ascii="Arial" w:hAnsi="Arial" w:cs="Arial"/>
                <w:sz w:val="18"/>
                <w:szCs w:val="18"/>
              </w:rPr>
            </w:pPr>
          </w:p>
          <w:p w14:paraId="3F5EDB4B" w14:textId="77777777" w:rsidR="00A67E77" w:rsidRDefault="00A67E77" w:rsidP="00A67E77">
            <w:pPr>
              <w:rPr>
                <w:rFonts w:ascii="Arial" w:hAnsi="Arial" w:cs="Arial"/>
                <w:sz w:val="18"/>
                <w:szCs w:val="18"/>
              </w:rPr>
            </w:pPr>
          </w:p>
          <w:p w14:paraId="350FABEE" w14:textId="77777777" w:rsidR="00A67E77" w:rsidRDefault="00A67E77" w:rsidP="00A67E77">
            <w:pPr>
              <w:rPr>
                <w:rFonts w:ascii="Arial" w:hAnsi="Arial" w:cs="Arial"/>
                <w:sz w:val="18"/>
                <w:szCs w:val="18"/>
              </w:rPr>
            </w:pPr>
          </w:p>
          <w:p w14:paraId="71232F55" w14:textId="3543A194" w:rsidR="00DB2834" w:rsidRPr="006C7C85" w:rsidRDefault="00A67E77" w:rsidP="00A67E77">
            <w:pPr>
              <w:rPr>
                <w:rFonts w:ascii="Arial" w:hAnsi="Arial" w:cs="Arial"/>
                <w:sz w:val="18"/>
                <w:szCs w:val="18"/>
              </w:rPr>
            </w:pPr>
            <w:r>
              <w:rPr>
                <w:rFonts w:ascii="Arial" w:hAnsi="Arial" w:cs="Arial"/>
                <w:sz w:val="18"/>
                <w:szCs w:val="18"/>
              </w:rPr>
              <w:t>Ensure that all children have an equal opportunity to participate in school life</w:t>
            </w:r>
          </w:p>
        </w:tc>
        <w:tc>
          <w:tcPr>
            <w:tcW w:w="2580" w:type="dxa"/>
            <w:tcMar>
              <w:top w:w="57" w:type="dxa"/>
              <w:bottom w:w="57" w:type="dxa"/>
            </w:tcMar>
          </w:tcPr>
          <w:p w14:paraId="1B91EC00" w14:textId="37482353" w:rsidR="00DB2834" w:rsidRDefault="00E14206" w:rsidP="00DB2834">
            <w:pPr>
              <w:pStyle w:val="Default"/>
              <w:rPr>
                <w:sz w:val="18"/>
                <w:szCs w:val="18"/>
              </w:rPr>
            </w:pPr>
            <w:r>
              <w:rPr>
                <w:sz w:val="18"/>
                <w:szCs w:val="18"/>
              </w:rPr>
              <w:t>School ELSA provision has been maintained</w:t>
            </w:r>
            <w:r w:rsidR="00405311">
              <w:rPr>
                <w:sz w:val="18"/>
                <w:szCs w:val="18"/>
              </w:rPr>
              <w:t xml:space="preserve"> and children access this as needed. Alongside the school nurse support and where needed more specialist support.</w:t>
            </w:r>
          </w:p>
          <w:p w14:paraId="657FEFD5" w14:textId="453CE80F" w:rsidR="00405311" w:rsidRDefault="00405311" w:rsidP="00DB2834">
            <w:pPr>
              <w:pStyle w:val="Default"/>
              <w:rPr>
                <w:sz w:val="18"/>
                <w:szCs w:val="18"/>
              </w:rPr>
            </w:pPr>
            <w:r>
              <w:rPr>
                <w:sz w:val="18"/>
                <w:szCs w:val="18"/>
              </w:rPr>
              <w:t>The school is also adopting Trick Box to run alongside JigSaw</w:t>
            </w:r>
          </w:p>
          <w:p w14:paraId="4907CB5E" w14:textId="77777777" w:rsidR="00E14206" w:rsidRDefault="00E14206" w:rsidP="00DB2834">
            <w:pPr>
              <w:pStyle w:val="Default"/>
              <w:rPr>
                <w:sz w:val="18"/>
                <w:szCs w:val="18"/>
              </w:rPr>
            </w:pPr>
          </w:p>
          <w:p w14:paraId="3F55CDE0" w14:textId="0BA9B2A0" w:rsidR="00E14206" w:rsidRDefault="00E14206" w:rsidP="00DB2834">
            <w:pPr>
              <w:pStyle w:val="Default"/>
              <w:rPr>
                <w:sz w:val="18"/>
                <w:szCs w:val="18"/>
              </w:rPr>
            </w:pPr>
          </w:p>
          <w:p w14:paraId="6DDBD061" w14:textId="1E1CCBDA" w:rsidR="00E14206" w:rsidRPr="006C7C85" w:rsidRDefault="00E14206" w:rsidP="00DB2834">
            <w:pPr>
              <w:pStyle w:val="Default"/>
              <w:rPr>
                <w:sz w:val="18"/>
                <w:szCs w:val="18"/>
              </w:rPr>
            </w:pPr>
            <w:r>
              <w:rPr>
                <w:sz w:val="18"/>
                <w:szCs w:val="18"/>
              </w:rPr>
              <w:t>All clubs are offered at no charge except for Art. All visits are funded through voluntary contributions and FOPS. All parents are informed that ability to pay is not a barrier to attendance and a specific fund is available</w:t>
            </w:r>
          </w:p>
        </w:tc>
        <w:tc>
          <w:tcPr>
            <w:tcW w:w="3402" w:type="dxa"/>
            <w:tcMar>
              <w:top w:w="57" w:type="dxa"/>
              <w:bottom w:w="57" w:type="dxa"/>
            </w:tcMar>
          </w:tcPr>
          <w:p w14:paraId="13A28F0E" w14:textId="13103DE8" w:rsidR="00DB2834" w:rsidRDefault="00405311" w:rsidP="00DB2834">
            <w:pPr>
              <w:pStyle w:val="Default"/>
              <w:rPr>
                <w:color w:val="auto"/>
                <w:sz w:val="18"/>
                <w:szCs w:val="18"/>
              </w:rPr>
            </w:pPr>
            <w:r>
              <w:rPr>
                <w:color w:val="auto"/>
                <w:sz w:val="18"/>
                <w:szCs w:val="18"/>
              </w:rPr>
              <w:t>Transition is effective with a programme of support for those identified as being vulnerable</w:t>
            </w:r>
          </w:p>
          <w:p w14:paraId="40B50C59" w14:textId="77777777" w:rsidR="00E14206" w:rsidRDefault="00E14206" w:rsidP="00DB2834">
            <w:pPr>
              <w:pStyle w:val="Default"/>
              <w:rPr>
                <w:color w:val="auto"/>
                <w:sz w:val="18"/>
                <w:szCs w:val="18"/>
              </w:rPr>
            </w:pPr>
          </w:p>
          <w:p w14:paraId="41775424" w14:textId="77777777" w:rsidR="00E14206" w:rsidRDefault="00E14206" w:rsidP="00DB2834">
            <w:pPr>
              <w:pStyle w:val="Default"/>
              <w:rPr>
                <w:color w:val="auto"/>
                <w:sz w:val="18"/>
                <w:szCs w:val="18"/>
              </w:rPr>
            </w:pPr>
          </w:p>
          <w:p w14:paraId="51DC017E" w14:textId="77777777" w:rsidR="00E14206" w:rsidRDefault="00E14206" w:rsidP="00DB2834">
            <w:pPr>
              <w:pStyle w:val="Default"/>
              <w:rPr>
                <w:color w:val="auto"/>
                <w:sz w:val="18"/>
                <w:szCs w:val="18"/>
              </w:rPr>
            </w:pPr>
          </w:p>
          <w:p w14:paraId="1B2C64A0" w14:textId="77777777" w:rsidR="00E14206" w:rsidRDefault="00E14206" w:rsidP="00DB2834">
            <w:pPr>
              <w:pStyle w:val="Default"/>
              <w:rPr>
                <w:color w:val="auto"/>
                <w:sz w:val="18"/>
                <w:szCs w:val="18"/>
              </w:rPr>
            </w:pPr>
          </w:p>
          <w:p w14:paraId="23E12DD4" w14:textId="77777777" w:rsidR="00E14206" w:rsidRDefault="00E14206" w:rsidP="00DB2834">
            <w:pPr>
              <w:pStyle w:val="Default"/>
              <w:rPr>
                <w:color w:val="auto"/>
                <w:sz w:val="18"/>
                <w:szCs w:val="18"/>
              </w:rPr>
            </w:pPr>
          </w:p>
          <w:p w14:paraId="3A71D441" w14:textId="77777777" w:rsidR="00405311" w:rsidRDefault="00405311" w:rsidP="00DB2834">
            <w:pPr>
              <w:pStyle w:val="Default"/>
              <w:rPr>
                <w:color w:val="auto"/>
                <w:sz w:val="18"/>
                <w:szCs w:val="18"/>
              </w:rPr>
            </w:pPr>
          </w:p>
          <w:p w14:paraId="676F4DFD" w14:textId="77777777" w:rsidR="00405311" w:rsidRDefault="00405311" w:rsidP="00DB2834">
            <w:pPr>
              <w:pStyle w:val="Default"/>
              <w:rPr>
                <w:color w:val="auto"/>
                <w:sz w:val="18"/>
                <w:szCs w:val="18"/>
              </w:rPr>
            </w:pPr>
          </w:p>
          <w:p w14:paraId="0ED97A8B" w14:textId="7F0CF1CE" w:rsidR="00405311" w:rsidRDefault="00405311" w:rsidP="00DB2834">
            <w:pPr>
              <w:pStyle w:val="Default"/>
              <w:rPr>
                <w:color w:val="auto"/>
                <w:sz w:val="18"/>
                <w:szCs w:val="18"/>
              </w:rPr>
            </w:pPr>
          </w:p>
          <w:p w14:paraId="24D61DCA" w14:textId="1F294F72" w:rsidR="00E14206" w:rsidRPr="006C7C85" w:rsidRDefault="00E14206" w:rsidP="00DB2834">
            <w:pPr>
              <w:pStyle w:val="Default"/>
              <w:rPr>
                <w:color w:val="auto"/>
                <w:sz w:val="18"/>
                <w:szCs w:val="18"/>
              </w:rPr>
            </w:pPr>
            <w:r>
              <w:rPr>
                <w:color w:val="auto"/>
                <w:sz w:val="18"/>
                <w:szCs w:val="18"/>
              </w:rPr>
              <w:t>All children took part in all visits and residential visits unless there were identified behaviour concerns or illness</w:t>
            </w:r>
          </w:p>
        </w:tc>
        <w:tc>
          <w:tcPr>
            <w:tcW w:w="5358" w:type="dxa"/>
            <w:tcMar>
              <w:top w:w="57" w:type="dxa"/>
              <w:bottom w:w="57" w:type="dxa"/>
            </w:tcMar>
          </w:tcPr>
          <w:p w14:paraId="52A88FC3" w14:textId="013A6DCB" w:rsidR="00DB2834" w:rsidRDefault="00405311" w:rsidP="00DB2834">
            <w:pPr>
              <w:rPr>
                <w:rFonts w:ascii="Arial" w:hAnsi="Arial" w:cs="Arial"/>
                <w:sz w:val="18"/>
                <w:szCs w:val="18"/>
              </w:rPr>
            </w:pPr>
            <w:r>
              <w:rPr>
                <w:rFonts w:ascii="Arial" w:hAnsi="Arial" w:cs="Arial"/>
                <w:sz w:val="18"/>
                <w:szCs w:val="18"/>
              </w:rPr>
              <w:t>This will be maintained</w:t>
            </w:r>
          </w:p>
          <w:p w14:paraId="433CFC68" w14:textId="77777777" w:rsidR="00E14206" w:rsidRDefault="00E14206" w:rsidP="00DB2834">
            <w:pPr>
              <w:rPr>
                <w:rFonts w:ascii="Arial" w:hAnsi="Arial" w:cs="Arial"/>
                <w:sz w:val="18"/>
                <w:szCs w:val="18"/>
              </w:rPr>
            </w:pPr>
          </w:p>
          <w:p w14:paraId="00E0FFF3" w14:textId="77777777" w:rsidR="00E14206" w:rsidRDefault="00E14206" w:rsidP="00DB2834">
            <w:pPr>
              <w:rPr>
                <w:rFonts w:ascii="Arial" w:hAnsi="Arial" w:cs="Arial"/>
                <w:sz w:val="18"/>
                <w:szCs w:val="18"/>
              </w:rPr>
            </w:pPr>
          </w:p>
          <w:p w14:paraId="51A27BA9" w14:textId="77777777" w:rsidR="00E14206" w:rsidRDefault="00E14206" w:rsidP="00DB2834">
            <w:pPr>
              <w:rPr>
                <w:rFonts w:ascii="Arial" w:hAnsi="Arial" w:cs="Arial"/>
                <w:sz w:val="18"/>
                <w:szCs w:val="18"/>
              </w:rPr>
            </w:pPr>
          </w:p>
          <w:p w14:paraId="759934BE" w14:textId="77777777" w:rsidR="00E14206" w:rsidRDefault="00E14206" w:rsidP="00DB2834">
            <w:pPr>
              <w:rPr>
                <w:rFonts w:ascii="Arial" w:hAnsi="Arial" w:cs="Arial"/>
                <w:sz w:val="18"/>
                <w:szCs w:val="18"/>
              </w:rPr>
            </w:pPr>
          </w:p>
          <w:p w14:paraId="5A5AB364" w14:textId="483EEDD4" w:rsidR="00E14206" w:rsidRDefault="00E14206" w:rsidP="00DB2834">
            <w:pPr>
              <w:rPr>
                <w:rFonts w:ascii="Arial" w:hAnsi="Arial" w:cs="Arial"/>
                <w:sz w:val="18"/>
                <w:szCs w:val="18"/>
              </w:rPr>
            </w:pPr>
          </w:p>
          <w:p w14:paraId="3136B4DC" w14:textId="1AC52368" w:rsidR="00405311" w:rsidRDefault="00405311" w:rsidP="00DB2834">
            <w:pPr>
              <w:rPr>
                <w:rFonts w:ascii="Arial" w:hAnsi="Arial" w:cs="Arial"/>
                <w:sz w:val="18"/>
                <w:szCs w:val="18"/>
              </w:rPr>
            </w:pPr>
          </w:p>
          <w:p w14:paraId="17EC0B33" w14:textId="557662C4" w:rsidR="00405311" w:rsidRDefault="00405311" w:rsidP="00DB2834">
            <w:pPr>
              <w:rPr>
                <w:rFonts w:ascii="Arial" w:hAnsi="Arial" w:cs="Arial"/>
                <w:sz w:val="18"/>
                <w:szCs w:val="18"/>
              </w:rPr>
            </w:pPr>
          </w:p>
          <w:p w14:paraId="4FD372EA" w14:textId="7DEC4CFA" w:rsidR="0004100C" w:rsidRDefault="0004100C" w:rsidP="00DB2834">
            <w:pPr>
              <w:rPr>
                <w:rFonts w:ascii="Arial" w:hAnsi="Arial" w:cs="Arial"/>
                <w:sz w:val="18"/>
                <w:szCs w:val="18"/>
              </w:rPr>
            </w:pPr>
          </w:p>
          <w:p w14:paraId="3D15E674" w14:textId="0C36D273" w:rsidR="00405311" w:rsidRDefault="00405311" w:rsidP="00DB2834">
            <w:pPr>
              <w:rPr>
                <w:rFonts w:ascii="Arial" w:hAnsi="Arial" w:cs="Arial"/>
                <w:sz w:val="18"/>
                <w:szCs w:val="18"/>
              </w:rPr>
            </w:pPr>
          </w:p>
          <w:p w14:paraId="2E34453E" w14:textId="77777777" w:rsidR="00405311" w:rsidRDefault="00405311" w:rsidP="00DB2834">
            <w:pPr>
              <w:rPr>
                <w:rFonts w:ascii="Arial" w:hAnsi="Arial" w:cs="Arial"/>
                <w:sz w:val="18"/>
                <w:szCs w:val="18"/>
              </w:rPr>
            </w:pPr>
          </w:p>
          <w:p w14:paraId="45418E4C" w14:textId="6F69B2DB" w:rsidR="00E14206" w:rsidRPr="006C7C85" w:rsidRDefault="00E14206" w:rsidP="00DB2834">
            <w:pPr>
              <w:rPr>
                <w:rFonts w:ascii="Arial" w:hAnsi="Arial" w:cs="Arial"/>
                <w:sz w:val="18"/>
                <w:szCs w:val="18"/>
              </w:rPr>
            </w:pPr>
            <w:r>
              <w:rPr>
                <w:rFonts w:ascii="Arial" w:hAnsi="Arial" w:cs="Arial"/>
                <w:sz w:val="18"/>
                <w:szCs w:val="18"/>
              </w:rPr>
              <w:t>This is a crucial part of school life and will be maintained</w:t>
            </w:r>
          </w:p>
        </w:tc>
        <w:tc>
          <w:tcPr>
            <w:tcW w:w="1417" w:type="dxa"/>
          </w:tcPr>
          <w:p w14:paraId="7216F272" w14:textId="77777777" w:rsidR="00DB2834" w:rsidRDefault="00405311" w:rsidP="00DB2834">
            <w:pPr>
              <w:rPr>
                <w:rFonts w:ascii="Arial" w:hAnsi="Arial" w:cs="Arial"/>
                <w:sz w:val="18"/>
                <w:szCs w:val="18"/>
              </w:rPr>
            </w:pPr>
            <w:r>
              <w:rPr>
                <w:rFonts w:ascii="Arial" w:hAnsi="Arial" w:cs="Arial"/>
                <w:sz w:val="18"/>
                <w:szCs w:val="18"/>
              </w:rPr>
              <w:t>£4378</w:t>
            </w:r>
          </w:p>
          <w:p w14:paraId="7A96F37D" w14:textId="77777777" w:rsidR="00405311" w:rsidRDefault="00405311" w:rsidP="00DB2834">
            <w:pPr>
              <w:rPr>
                <w:rFonts w:ascii="Arial" w:hAnsi="Arial" w:cs="Arial"/>
                <w:sz w:val="18"/>
                <w:szCs w:val="18"/>
              </w:rPr>
            </w:pPr>
          </w:p>
          <w:p w14:paraId="2BF70029" w14:textId="77777777" w:rsidR="00405311" w:rsidRDefault="00405311" w:rsidP="00DB2834">
            <w:pPr>
              <w:rPr>
                <w:rFonts w:ascii="Arial" w:hAnsi="Arial" w:cs="Arial"/>
                <w:sz w:val="18"/>
                <w:szCs w:val="18"/>
              </w:rPr>
            </w:pPr>
          </w:p>
          <w:p w14:paraId="20FA77C2" w14:textId="77777777" w:rsidR="00405311" w:rsidRDefault="00405311" w:rsidP="00DB2834">
            <w:pPr>
              <w:rPr>
                <w:rFonts w:ascii="Arial" w:hAnsi="Arial" w:cs="Arial"/>
                <w:sz w:val="18"/>
                <w:szCs w:val="18"/>
              </w:rPr>
            </w:pPr>
          </w:p>
          <w:p w14:paraId="468E2640" w14:textId="77777777" w:rsidR="00405311" w:rsidRDefault="00405311" w:rsidP="00DB2834">
            <w:pPr>
              <w:rPr>
                <w:rFonts w:ascii="Arial" w:hAnsi="Arial" w:cs="Arial"/>
                <w:sz w:val="18"/>
                <w:szCs w:val="18"/>
              </w:rPr>
            </w:pPr>
          </w:p>
          <w:p w14:paraId="76CCDC5D" w14:textId="77777777" w:rsidR="00405311" w:rsidRDefault="00405311" w:rsidP="00DB2834">
            <w:pPr>
              <w:rPr>
                <w:rFonts w:ascii="Arial" w:hAnsi="Arial" w:cs="Arial"/>
                <w:sz w:val="18"/>
                <w:szCs w:val="18"/>
              </w:rPr>
            </w:pPr>
          </w:p>
          <w:p w14:paraId="1B13BD98" w14:textId="77777777" w:rsidR="00405311" w:rsidRDefault="00405311" w:rsidP="00DB2834">
            <w:pPr>
              <w:rPr>
                <w:rFonts w:ascii="Arial" w:hAnsi="Arial" w:cs="Arial"/>
                <w:sz w:val="18"/>
                <w:szCs w:val="18"/>
              </w:rPr>
            </w:pPr>
          </w:p>
          <w:p w14:paraId="17AA21BD" w14:textId="77777777" w:rsidR="00405311" w:rsidRDefault="00405311" w:rsidP="00DB2834">
            <w:pPr>
              <w:rPr>
                <w:rFonts w:ascii="Arial" w:hAnsi="Arial" w:cs="Arial"/>
                <w:sz w:val="18"/>
                <w:szCs w:val="18"/>
              </w:rPr>
            </w:pPr>
          </w:p>
          <w:p w14:paraId="5E88FEFB" w14:textId="77777777" w:rsidR="00405311" w:rsidRDefault="00405311" w:rsidP="00DB2834">
            <w:pPr>
              <w:rPr>
                <w:rFonts w:ascii="Arial" w:hAnsi="Arial" w:cs="Arial"/>
                <w:sz w:val="18"/>
                <w:szCs w:val="18"/>
              </w:rPr>
            </w:pPr>
          </w:p>
          <w:p w14:paraId="592DE055" w14:textId="77777777" w:rsidR="00405311" w:rsidRDefault="00405311" w:rsidP="00DB2834">
            <w:pPr>
              <w:rPr>
                <w:rFonts w:ascii="Arial" w:hAnsi="Arial" w:cs="Arial"/>
                <w:sz w:val="18"/>
                <w:szCs w:val="18"/>
              </w:rPr>
            </w:pPr>
          </w:p>
          <w:p w14:paraId="4652DD87" w14:textId="77777777" w:rsidR="00405311" w:rsidRDefault="00405311" w:rsidP="00DB2834">
            <w:pPr>
              <w:rPr>
                <w:rFonts w:ascii="Arial" w:hAnsi="Arial" w:cs="Arial"/>
                <w:sz w:val="18"/>
                <w:szCs w:val="18"/>
              </w:rPr>
            </w:pPr>
          </w:p>
          <w:p w14:paraId="4CDFEF9C" w14:textId="77777777" w:rsidR="00E37385" w:rsidRPr="00E37385" w:rsidRDefault="00E37385" w:rsidP="00E37385">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Uniform - £305.40</w:t>
            </w:r>
          </w:p>
          <w:p w14:paraId="45F8208B" w14:textId="77777777" w:rsidR="00E37385" w:rsidRPr="00E37385" w:rsidRDefault="00E37385" w:rsidP="00E37385">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 Extended Schools - £585</w:t>
            </w:r>
          </w:p>
          <w:p w14:paraId="5B054B69" w14:textId="77777777" w:rsidR="00E37385" w:rsidRPr="00E37385" w:rsidRDefault="00E37385" w:rsidP="00E37385">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 Music tuition - NIL</w:t>
            </w:r>
          </w:p>
          <w:p w14:paraId="0B446AAA" w14:textId="5AC37FB9" w:rsidR="00E37385" w:rsidRPr="00E37385" w:rsidRDefault="00E37385" w:rsidP="00E37385">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 Trips - £342</w:t>
            </w:r>
          </w:p>
          <w:p w14:paraId="5ABCBB85" w14:textId="77777777" w:rsidR="00E37385" w:rsidRPr="00E37385" w:rsidRDefault="00E37385" w:rsidP="00E37385">
            <w:pPr>
              <w:shd w:val="clear" w:color="auto" w:fill="FFFFFF"/>
              <w:rPr>
                <w:rFonts w:ascii="Arial" w:eastAsia="Times New Roman" w:hAnsi="Arial" w:cs="Arial"/>
                <w:color w:val="222222"/>
                <w:sz w:val="18"/>
                <w:szCs w:val="18"/>
                <w:lang w:eastAsia="en-GB"/>
              </w:rPr>
            </w:pPr>
            <w:r w:rsidRPr="00E37385">
              <w:rPr>
                <w:rFonts w:ascii="Arial" w:eastAsia="Times New Roman" w:hAnsi="Arial" w:cs="Arial"/>
                <w:color w:val="222222"/>
                <w:sz w:val="18"/>
                <w:szCs w:val="18"/>
                <w:lang w:eastAsia="en-GB"/>
              </w:rPr>
              <w:t>Total:- £1232.40</w:t>
            </w:r>
          </w:p>
          <w:p w14:paraId="7EFCD11F" w14:textId="466C8966" w:rsidR="00405311" w:rsidRPr="006C7C85" w:rsidRDefault="00405311" w:rsidP="00DB2834">
            <w:pPr>
              <w:rPr>
                <w:rFonts w:ascii="Arial" w:hAnsi="Arial" w:cs="Arial"/>
                <w:sz w:val="18"/>
                <w:szCs w:val="18"/>
              </w:rPr>
            </w:pPr>
          </w:p>
        </w:tc>
      </w:tr>
    </w:tbl>
    <w:p w14:paraId="59B8A6A1" w14:textId="77777777" w:rsidR="00252467" w:rsidRPr="00AE78F2" w:rsidRDefault="00252467" w:rsidP="00252467">
      <w:pPr>
        <w:spacing w:line="276" w:lineRule="auto"/>
        <w:rPr>
          <w:rFonts w:ascii="Arial" w:hAnsi="Arial" w:cs="Arial"/>
          <w:sz w:val="18"/>
          <w:szCs w:val="18"/>
        </w:rPr>
      </w:pPr>
    </w:p>
    <w:p w14:paraId="324A94EF" w14:textId="06009C11" w:rsidR="00252467" w:rsidRDefault="00252467" w:rsidP="0004731E"/>
    <w:p w14:paraId="606FFE28" w14:textId="43763765" w:rsidR="006E000E" w:rsidRDefault="006E000E" w:rsidP="0004731E"/>
    <w:p w14:paraId="293808FE" w14:textId="65BDAFF1" w:rsidR="006E000E" w:rsidRDefault="006E000E" w:rsidP="0004731E"/>
    <w:p w14:paraId="3913AF2E" w14:textId="43345080" w:rsidR="006E000E" w:rsidRDefault="006E000E" w:rsidP="0004731E"/>
    <w:p w14:paraId="490121B4" w14:textId="4B76E31C" w:rsidR="006E000E" w:rsidRDefault="006E000E" w:rsidP="0004731E"/>
    <w:p w14:paraId="2AF39884" w14:textId="5E2ED6A5" w:rsidR="006E000E" w:rsidRDefault="006E000E" w:rsidP="0004731E"/>
    <w:p w14:paraId="45ED57D9" w14:textId="3D500CDA" w:rsidR="006E000E" w:rsidRDefault="006E000E" w:rsidP="0004731E"/>
    <w:p w14:paraId="4309EC0D" w14:textId="6EB174EE" w:rsidR="006E000E" w:rsidRDefault="006E000E" w:rsidP="0004731E"/>
    <w:p w14:paraId="28DFAFDF" w14:textId="286AB696" w:rsidR="006E000E" w:rsidRDefault="006E000E" w:rsidP="0004731E"/>
    <w:p w14:paraId="20EB514A" w14:textId="7E9A5194" w:rsidR="006E000E" w:rsidRDefault="006E000E" w:rsidP="0004731E"/>
    <w:p w14:paraId="0138A8D5" w14:textId="75B1B5D6" w:rsidR="006E000E" w:rsidRDefault="006E000E" w:rsidP="0004731E"/>
    <w:p w14:paraId="3D99D75E" w14:textId="51E8037E" w:rsidR="006E000E" w:rsidRDefault="006E000E" w:rsidP="0004731E"/>
    <w:p w14:paraId="4CDAEA84" w14:textId="05639975" w:rsidR="006E000E" w:rsidRDefault="006E000E" w:rsidP="0004731E"/>
    <w:p w14:paraId="5902C644" w14:textId="5A7CF159" w:rsidR="006E000E" w:rsidRDefault="006E000E" w:rsidP="0004731E"/>
    <w:p w14:paraId="0643CA96" w14:textId="71BF9B81" w:rsidR="006E000E" w:rsidRDefault="006E000E" w:rsidP="0004731E"/>
    <w:p w14:paraId="5EBD9AD9" w14:textId="2AEA61C2" w:rsidR="006E000E" w:rsidRDefault="006E000E" w:rsidP="0004731E"/>
    <w:p w14:paraId="7CB50AAB" w14:textId="48672EFE" w:rsidR="006E000E" w:rsidRDefault="006E000E" w:rsidP="0004731E"/>
    <w:p w14:paraId="15C8F4CD" w14:textId="2CB894CB" w:rsidR="006E000E" w:rsidRDefault="006E000E" w:rsidP="0004731E"/>
    <w:sectPr w:rsidR="006E000E"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F901F" w14:textId="77777777" w:rsidR="00BD5977" w:rsidRDefault="00BD5977" w:rsidP="00CD68B1">
      <w:r>
        <w:separator/>
      </w:r>
    </w:p>
  </w:endnote>
  <w:endnote w:type="continuationSeparator" w:id="0">
    <w:p w14:paraId="14E40B49" w14:textId="77777777" w:rsidR="00BD5977" w:rsidRDefault="00BD5977"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7D596" w14:textId="77777777" w:rsidR="00BD5977" w:rsidRDefault="00BD5977" w:rsidP="00CD68B1">
      <w:r>
        <w:separator/>
      </w:r>
    </w:p>
  </w:footnote>
  <w:footnote w:type="continuationSeparator" w:id="0">
    <w:p w14:paraId="3E3F4A35" w14:textId="77777777" w:rsidR="00BD5977" w:rsidRDefault="00BD5977"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631BB"/>
    <w:multiLevelType w:val="hybridMultilevel"/>
    <w:tmpl w:val="84F66686"/>
    <w:lvl w:ilvl="0" w:tplc="F7C25774">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D01204"/>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16"/>
  </w:num>
  <w:num w:numId="4">
    <w:abstractNumId w:val="0"/>
  </w:num>
  <w:num w:numId="5">
    <w:abstractNumId w:val="20"/>
  </w:num>
  <w:num w:numId="6">
    <w:abstractNumId w:val="11"/>
  </w:num>
  <w:num w:numId="7">
    <w:abstractNumId w:val="8"/>
  </w:num>
  <w:num w:numId="8">
    <w:abstractNumId w:val="10"/>
  </w:num>
  <w:num w:numId="9">
    <w:abstractNumId w:val="27"/>
  </w:num>
  <w:num w:numId="10">
    <w:abstractNumId w:val="21"/>
  </w:num>
  <w:num w:numId="11">
    <w:abstractNumId w:val="15"/>
  </w:num>
  <w:num w:numId="12">
    <w:abstractNumId w:val="7"/>
  </w:num>
  <w:num w:numId="13">
    <w:abstractNumId w:val="14"/>
  </w:num>
  <w:num w:numId="14">
    <w:abstractNumId w:val="3"/>
  </w:num>
  <w:num w:numId="15">
    <w:abstractNumId w:val="25"/>
  </w:num>
  <w:num w:numId="16">
    <w:abstractNumId w:val="24"/>
  </w:num>
  <w:num w:numId="17">
    <w:abstractNumId w:val="13"/>
  </w:num>
  <w:num w:numId="18">
    <w:abstractNumId w:val="1"/>
  </w:num>
  <w:num w:numId="19">
    <w:abstractNumId w:val="19"/>
  </w:num>
  <w:num w:numId="20">
    <w:abstractNumId w:val="4"/>
  </w:num>
  <w:num w:numId="21">
    <w:abstractNumId w:val="23"/>
  </w:num>
  <w:num w:numId="22">
    <w:abstractNumId w:val="26"/>
  </w:num>
  <w:num w:numId="23">
    <w:abstractNumId w:val="6"/>
  </w:num>
  <w:num w:numId="24">
    <w:abstractNumId w:val="12"/>
  </w:num>
  <w:num w:numId="25">
    <w:abstractNumId w:val="18"/>
  </w:num>
  <w:num w:numId="26">
    <w:abstractNumId w:val="22"/>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315F8"/>
    <w:rsid w:val="0004100C"/>
    <w:rsid w:val="0004399F"/>
    <w:rsid w:val="00046C56"/>
    <w:rsid w:val="0004731E"/>
    <w:rsid w:val="000473C9"/>
    <w:rsid w:val="000501F0"/>
    <w:rsid w:val="00050B6D"/>
    <w:rsid w:val="00052324"/>
    <w:rsid w:val="000557F9"/>
    <w:rsid w:val="00062197"/>
    <w:rsid w:val="0006219B"/>
    <w:rsid w:val="00063367"/>
    <w:rsid w:val="00065432"/>
    <w:rsid w:val="0008198B"/>
    <w:rsid w:val="00085CBE"/>
    <w:rsid w:val="000A25FC"/>
    <w:rsid w:val="000B25ED"/>
    <w:rsid w:val="000B5413"/>
    <w:rsid w:val="000C37C2"/>
    <w:rsid w:val="000C4CF8"/>
    <w:rsid w:val="000D0B47"/>
    <w:rsid w:val="000D480D"/>
    <w:rsid w:val="000D7ED1"/>
    <w:rsid w:val="000E4243"/>
    <w:rsid w:val="001137CF"/>
    <w:rsid w:val="00117186"/>
    <w:rsid w:val="00121D72"/>
    <w:rsid w:val="00125340"/>
    <w:rsid w:val="00125BA7"/>
    <w:rsid w:val="00131CA9"/>
    <w:rsid w:val="001849D6"/>
    <w:rsid w:val="001B794A"/>
    <w:rsid w:val="001B7C37"/>
    <w:rsid w:val="001C1E5F"/>
    <w:rsid w:val="001C351B"/>
    <w:rsid w:val="001C686D"/>
    <w:rsid w:val="001E7B91"/>
    <w:rsid w:val="001F328B"/>
    <w:rsid w:val="001F4B60"/>
    <w:rsid w:val="00203553"/>
    <w:rsid w:val="00203AF5"/>
    <w:rsid w:val="0022528C"/>
    <w:rsid w:val="00232CF5"/>
    <w:rsid w:val="00240F98"/>
    <w:rsid w:val="00245C11"/>
    <w:rsid w:val="00252467"/>
    <w:rsid w:val="002535EC"/>
    <w:rsid w:val="00254A66"/>
    <w:rsid w:val="00256A55"/>
    <w:rsid w:val="00257811"/>
    <w:rsid w:val="00262114"/>
    <w:rsid w:val="002622B6"/>
    <w:rsid w:val="00267F85"/>
    <w:rsid w:val="00270A81"/>
    <w:rsid w:val="002856C3"/>
    <w:rsid w:val="002954A6"/>
    <w:rsid w:val="002957FF"/>
    <w:rsid w:val="002962F2"/>
    <w:rsid w:val="002B3394"/>
    <w:rsid w:val="002D0A33"/>
    <w:rsid w:val="002D22A0"/>
    <w:rsid w:val="002D25CF"/>
    <w:rsid w:val="002D55B3"/>
    <w:rsid w:val="002D6057"/>
    <w:rsid w:val="002E2F47"/>
    <w:rsid w:val="002E686F"/>
    <w:rsid w:val="002F6FB5"/>
    <w:rsid w:val="00320C3A"/>
    <w:rsid w:val="00333AC9"/>
    <w:rsid w:val="00337056"/>
    <w:rsid w:val="00351952"/>
    <w:rsid w:val="00366499"/>
    <w:rsid w:val="00375E3C"/>
    <w:rsid w:val="00380587"/>
    <w:rsid w:val="003822C1"/>
    <w:rsid w:val="003825C4"/>
    <w:rsid w:val="00390402"/>
    <w:rsid w:val="003957BD"/>
    <w:rsid w:val="003961A3"/>
    <w:rsid w:val="003B5C5D"/>
    <w:rsid w:val="003B6371"/>
    <w:rsid w:val="003C610D"/>
    <w:rsid w:val="003C6B9C"/>
    <w:rsid w:val="003C79F6"/>
    <w:rsid w:val="003D1BCA"/>
    <w:rsid w:val="003D2143"/>
    <w:rsid w:val="003D4AE1"/>
    <w:rsid w:val="003D7DA7"/>
    <w:rsid w:val="003F4565"/>
    <w:rsid w:val="003F7BE2"/>
    <w:rsid w:val="004029AD"/>
    <w:rsid w:val="00402EED"/>
    <w:rsid w:val="00404134"/>
    <w:rsid w:val="00405311"/>
    <w:rsid w:val="004107D2"/>
    <w:rsid w:val="00423264"/>
    <w:rsid w:val="00435936"/>
    <w:rsid w:val="004360D8"/>
    <w:rsid w:val="00446643"/>
    <w:rsid w:val="00446A50"/>
    <w:rsid w:val="00456ABA"/>
    <w:rsid w:val="004640BD"/>
    <w:rsid w:val="004642B2"/>
    <w:rsid w:val="004642BC"/>
    <w:rsid w:val="004667CF"/>
    <w:rsid w:val="004667DB"/>
    <w:rsid w:val="00481041"/>
    <w:rsid w:val="0049188F"/>
    <w:rsid w:val="00492683"/>
    <w:rsid w:val="00496D7D"/>
    <w:rsid w:val="004B3C35"/>
    <w:rsid w:val="004C5467"/>
    <w:rsid w:val="004D053F"/>
    <w:rsid w:val="004D3FC1"/>
    <w:rsid w:val="004D6C2B"/>
    <w:rsid w:val="004E5349"/>
    <w:rsid w:val="004E5B85"/>
    <w:rsid w:val="004F36D5"/>
    <w:rsid w:val="004F6468"/>
    <w:rsid w:val="00501685"/>
    <w:rsid w:val="00503380"/>
    <w:rsid w:val="00516030"/>
    <w:rsid w:val="005164EC"/>
    <w:rsid w:val="00530007"/>
    <w:rsid w:val="00540101"/>
    <w:rsid w:val="00540319"/>
    <w:rsid w:val="00541F7B"/>
    <w:rsid w:val="00557E19"/>
    <w:rsid w:val="00557E9F"/>
    <w:rsid w:val="0056652E"/>
    <w:rsid w:val="00566F5F"/>
    <w:rsid w:val="005710AB"/>
    <w:rsid w:val="00581912"/>
    <w:rsid w:val="005832BE"/>
    <w:rsid w:val="0058583E"/>
    <w:rsid w:val="00597346"/>
    <w:rsid w:val="005A04D4"/>
    <w:rsid w:val="005A25B5"/>
    <w:rsid w:val="005A3451"/>
    <w:rsid w:val="005C6413"/>
    <w:rsid w:val="005D06F3"/>
    <w:rsid w:val="005E2CF9"/>
    <w:rsid w:val="005E54F3"/>
    <w:rsid w:val="00601130"/>
    <w:rsid w:val="006017E8"/>
    <w:rsid w:val="00611495"/>
    <w:rsid w:val="00620176"/>
    <w:rsid w:val="00626887"/>
    <w:rsid w:val="00630044"/>
    <w:rsid w:val="00630BE0"/>
    <w:rsid w:val="00636313"/>
    <w:rsid w:val="00636F61"/>
    <w:rsid w:val="00654DF5"/>
    <w:rsid w:val="00672361"/>
    <w:rsid w:val="00676F07"/>
    <w:rsid w:val="00681137"/>
    <w:rsid w:val="00681361"/>
    <w:rsid w:val="00683A3C"/>
    <w:rsid w:val="00687AE9"/>
    <w:rsid w:val="006B358C"/>
    <w:rsid w:val="006C04C0"/>
    <w:rsid w:val="006C7C85"/>
    <w:rsid w:val="006D447D"/>
    <w:rsid w:val="006D5E63"/>
    <w:rsid w:val="006E000E"/>
    <w:rsid w:val="006E0DEA"/>
    <w:rsid w:val="006E6C0F"/>
    <w:rsid w:val="006F0B6A"/>
    <w:rsid w:val="006F2883"/>
    <w:rsid w:val="00700CA9"/>
    <w:rsid w:val="00716773"/>
    <w:rsid w:val="007335B7"/>
    <w:rsid w:val="00741817"/>
    <w:rsid w:val="00743BF3"/>
    <w:rsid w:val="00746605"/>
    <w:rsid w:val="00765EFB"/>
    <w:rsid w:val="00766387"/>
    <w:rsid w:val="00767E1D"/>
    <w:rsid w:val="007769A5"/>
    <w:rsid w:val="00797116"/>
    <w:rsid w:val="007A1D39"/>
    <w:rsid w:val="007A2742"/>
    <w:rsid w:val="007A32DD"/>
    <w:rsid w:val="007B141B"/>
    <w:rsid w:val="007B228E"/>
    <w:rsid w:val="007C2B91"/>
    <w:rsid w:val="007C4F4A"/>
    <w:rsid w:val="007C749E"/>
    <w:rsid w:val="007D6D3F"/>
    <w:rsid w:val="007F271A"/>
    <w:rsid w:val="007F3C16"/>
    <w:rsid w:val="007F4033"/>
    <w:rsid w:val="008000BA"/>
    <w:rsid w:val="00807654"/>
    <w:rsid w:val="00827203"/>
    <w:rsid w:val="00830F84"/>
    <w:rsid w:val="0084389C"/>
    <w:rsid w:val="00844CD4"/>
    <w:rsid w:val="00845265"/>
    <w:rsid w:val="008471A5"/>
    <w:rsid w:val="0085024F"/>
    <w:rsid w:val="00862D9A"/>
    <w:rsid w:val="00863790"/>
    <w:rsid w:val="00864593"/>
    <w:rsid w:val="0088412D"/>
    <w:rsid w:val="00884211"/>
    <w:rsid w:val="008B7FE5"/>
    <w:rsid w:val="008C10E9"/>
    <w:rsid w:val="008C3B76"/>
    <w:rsid w:val="008D577C"/>
    <w:rsid w:val="008D58CE"/>
    <w:rsid w:val="008E364E"/>
    <w:rsid w:val="008E64E9"/>
    <w:rsid w:val="008F0E03"/>
    <w:rsid w:val="008F0F73"/>
    <w:rsid w:val="008F69EC"/>
    <w:rsid w:val="009021E8"/>
    <w:rsid w:val="009079EE"/>
    <w:rsid w:val="009146DB"/>
    <w:rsid w:val="00914D6D"/>
    <w:rsid w:val="00915380"/>
    <w:rsid w:val="00917D70"/>
    <w:rsid w:val="009242F1"/>
    <w:rsid w:val="009276C7"/>
    <w:rsid w:val="009312A4"/>
    <w:rsid w:val="009460D7"/>
    <w:rsid w:val="0095228D"/>
    <w:rsid w:val="00956AE3"/>
    <w:rsid w:val="00972129"/>
    <w:rsid w:val="00973E6F"/>
    <w:rsid w:val="00992C5E"/>
    <w:rsid w:val="009C2553"/>
    <w:rsid w:val="009E4C57"/>
    <w:rsid w:val="009E7A9D"/>
    <w:rsid w:val="009F1341"/>
    <w:rsid w:val="009F480D"/>
    <w:rsid w:val="00A00036"/>
    <w:rsid w:val="00A06563"/>
    <w:rsid w:val="00A07820"/>
    <w:rsid w:val="00A13FBB"/>
    <w:rsid w:val="00A24C51"/>
    <w:rsid w:val="00A32773"/>
    <w:rsid w:val="00A33F73"/>
    <w:rsid w:val="00A37195"/>
    <w:rsid w:val="00A37D2D"/>
    <w:rsid w:val="00A439AF"/>
    <w:rsid w:val="00A516C5"/>
    <w:rsid w:val="00A57107"/>
    <w:rsid w:val="00A60ECF"/>
    <w:rsid w:val="00A6273A"/>
    <w:rsid w:val="00A6366C"/>
    <w:rsid w:val="00A64575"/>
    <w:rsid w:val="00A67E77"/>
    <w:rsid w:val="00A77153"/>
    <w:rsid w:val="00A8709B"/>
    <w:rsid w:val="00A941FB"/>
    <w:rsid w:val="00AA1861"/>
    <w:rsid w:val="00AA7609"/>
    <w:rsid w:val="00AB4D2D"/>
    <w:rsid w:val="00AB5B2A"/>
    <w:rsid w:val="00AE66C2"/>
    <w:rsid w:val="00AE77EC"/>
    <w:rsid w:val="00AE78F2"/>
    <w:rsid w:val="00AF3085"/>
    <w:rsid w:val="00B01C9A"/>
    <w:rsid w:val="00B07BEA"/>
    <w:rsid w:val="00B13714"/>
    <w:rsid w:val="00B17B33"/>
    <w:rsid w:val="00B24B98"/>
    <w:rsid w:val="00B31AA4"/>
    <w:rsid w:val="00B3409B"/>
    <w:rsid w:val="00B355FD"/>
    <w:rsid w:val="00B369C7"/>
    <w:rsid w:val="00B36BB9"/>
    <w:rsid w:val="00B44A21"/>
    <w:rsid w:val="00B44E17"/>
    <w:rsid w:val="00B55BC5"/>
    <w:rsid w:val="00B60E7C"/>
    <w:rsid w:val="00B6141B"/>
    <w:rsid w:val="00B63631"/>
    <w:rsid w:val="00B668B6"/>
    <w:rsid w:val="00B7195B"/>
    <w:rsid w:val="00B72939"/>
    <w:rsid w:val="00B80272"/>
    <w:rsid w:val="00B9382E"/>
    <w:rsid w:val="00BA3C3E"/>
    <w:rsid w:val="00BB1275"/>
    <w:rsid w:val="00BC54E1"/>
    <w:rsid w:val="00BC7733"/>
    <w:rsid w:val="00BD5977"/>
    <w:rsid w:val="00BE3670"/>
    <w:rsid w:val="00BE3A39"/>
    <w:rsid w:val="00BE5BCA"/>
    <w:rsid w:val="00BF7D9F"/>
    <w:rsid w:val="00C00F3C"/>
    <w:rsid w:val="00C04C4C"/>
    <w:rsid w:val="00C068B2"/>
    <w:rsid w:val="00C102E1"/>
    <w:rsid w:val="00C14FAE"/>
    <w:rsid w:val="00C32D5C"/>
    <w:rsid w:val="00C3311C"/>
    <w:rsid w:val="00C34113"/>
    <w:rsid w:val="00C35120"/>
    <w:rsid w:val="00C416E8"/>
    <w:rsid w:val="00C44EE2"/>
    <w:rsid w:val="00C55CA5"/>
    <w:rsid w:val="00C70B05"/>
    <w:rsid w:val="00C73995"/>
    <w:rsid w:val="00C77968"/>
    <w:rsid w:val="00C8030B"/>
    <w:rsid w:val="00C90BB9"/>
    <w:rsid w:val="00CA1AF5"/>
    <w:rsid w:val="00CB6999"/>
    <w:rsid w:val="00CC1511"/>
    <w:rsid w:val="00CC5307"/>
    <w:rsid w:val="00CD2230"/>
    <w:rsid w:val="00CD68B1"/>
    <w:rsid w:val="00CE1584"/>
    <w:rsid w:val="00CF02DE"/>
    <w:rsid w:val="00CF1B9B"/>
    <w:rsid w:val="00CF7694"/>
    <w:rsid w:val="00D10855"/>
    <w:rsid w:val="00D11A2D"/>
    <w:rsid w:val="00D25CEF"/>
    <w:rsid w:val="00D306D9"/>
    <w:rsid w:val="00D309A5"/>
    <w:rsid w:val="00D332CB"/>
    <w:rsid w:val="00D35464"/>
    <w:rsid w:val="00D370F4"/>
    <w:rsid w:val="00D46E95"/>
    <w:rsid w:val="00D504EA"/>
    <w:rsid w:val="00D51EA2"/>
    <w:rsid w:val="00D53107"/>
    <w:rsid w:val="00D56E8C"/>
    <w:rsid w:val="00D656B9"/>
    <w:rsid w:val="00D82EF5"/>
    <w:rsid w:val="00D8454C"/>
    <w:rsid w:val="00D91784"/>
    <w:rsid w:val="00D9429A"/>
    <w:rsid w:val="00D94FF5"/>
    <w:rsid w:val="00DB2834"/>
    <w:rsid w:val="00DC3F30"/>
    <w:rsid w:val="00DE0F25"/>
    <w:rsid w:val="00DE33BF"/>
    <w:rsid w:val="00DF76AB"/>
    <w:rsid w:val="00E04EE8"/>
    <w:rsid w:val="00E106F9"/>
    <w:rsid w:val="00E14206"/>
    <w:rsid w:val="00E20F63"/>
    <w:rsid w:val="00E34A8F"/>
    <w:rsid w:val="00E354EA"/>
    <w:rsid w:val="00E35628"/>
    <w:rsid w:val="00E37385"/>
    <w:rsid w:val="00E5066A"/>
    <w:rsid w:val="00E65A78"/>
    <w:rsid w:val="00E865E4"/>
    <w:rsid w:val="00E92390"/>
    <w:rsid w:val="00E96E48"/>
    <w:rsid w:val="00EA11FD"/>
    <w:rsid w:val="00EB090F"/>
    <w:rsid w:val="00EB7216"/>
    <w:rsid w:val="00ED0F8C"/>
    <w:rsid w:val="00EE4D95"/>
    <w:rsid w:val="00EE50D0"/>
    <w:rsid w:val="00EF2A09"/>
    <w:rsid w:val="00EF2C1C"/>
    <w:rsid w:val="00EF734B"/>
    <w:rsid w:val="00F061E8"/>
    <w:rsid w:val="00F148B0"/>
    <w:rsid w:val="00F25DF2"/>
    <w:rsid w:val="00F359FE"/>
    <w:rsid w:val="00F36497"/>
    <w:rsid w:val="00F367C9"/>
    <w:rsid w:val="00F54E2A"/>
    <w:rsid w:val="00F55645"/>
    <w:rsid w:val="00F55DE6"/>
    <w:rsid w:val="00F61904"/>
    <w:rsid w:val="00F71231"/>
    <w:rsid w:val="00F84A60"/>
    <w:rsid w:val="00F85CBD"/>
    <w:rsid w:val="00F87EC9"/>
    <w:rsid w:val="00F93C25"/>
    <w:rsid w:val="00F9458B"/>
    <w:rsid w:val="00F970BA"/>
    <w:rsid w:val="00FB153F"/>
    <w:rsid w:val="00FB223A"/>
    <w:rsid w:val="00FC3FFD"/>
    <w:rsid w:val="00FC6354"/>
    <w:rsid w:val="00FE5DFB"/>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0B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867371771">
      <w:bodyDiv w:val="1"/>
      <w:marLeft w:val="0"/>
      <w:marRight w:val="0"/>
      <w:marTop w:val="0"/>
      <w:marBottom w:val="0"/>
      <w:divBdr>
        <w:top w:val="none" w:sz="0" w:space="0" w:color="auto"/>
        <w:left w:val="none" w:sz="0" w:space="0" w:color="auto"/>
        <w:bottom w:val="none" w:sz="0" w:space="0" w:color="auto"/>
        <w:right w:val="none" w:sz="0" w:space="0" w:color="auto"/>
      </w:divBdr>
      <w:divsChild>
        <w:div w:id="2117945644">
          <w:marLeft w:val="0"/>
          <w:marRight w:val="0"/>
          <w:marTop w:val="0"/>
          <w:marBottom w:val="0"/>
          <w:divBdr>
            <w:top w:val="none" w:sz="0" w:space="0" w:color="auto"/>
            <w:left w:val="none" w:sz="0" w:space="0" w:color="auto"/>
            <w:bottom w:val="none" w:sz="0" w:space="0" w:color="auto"/>
            <w:right w:val="none" w:sz="0" w:space="0" w:color="auto"/>
          </w:divBdr>
        </w:div>
        <w:div w:id="1178154159">
          <w:marLeft w:val="0"/>
          <w:marRight w:val="0"/>
          <w:marTop w:val="0"/>
          <w:marBottom w:val="0"/>
          <w:divBdr>
            <w:top w:val="none" w:sz="0" w:space="0" w:color="auto"/>
            <w:left w:val="none" w:sz="0" w:space="0" w:color="auto"/>
            <w:bottom w:val="none" w:sz="0" w:space="0" w:color="auto"/>
            <w:right w:val="none" w:sz="0" w:space="0" w:color="auto"/>
          </w:divBdr>
        </w:div>
        <w:div w:id="671030323">
          <w:marLeft w:val="0"/>
          <w:marRight w:val="0"/>
          <w:marTop w:val="0"/>
          <w:marBottom w:val="0"/>
          <w:divBdr>
            <w:top w:val="none" w:sz="0" w:space="0" w:color="auto"/>
            <w:left w:val="none" w:sz="0" w:space="0" w:color="auto"/>
            <w:bottom w:val="none" w:sz="0" w:space="0" w:color="auto"/>
            <w:right w:val="none" w:sz="0" w:space="0" w:color="auto"/>
          </w:divBdr>
        </w:div>
        <w:div w:id="1648584646">
          <w:marLeft w:val="0"/>
          <w:marRight w:val="0"/>
          <w:marTop w:val="0"/>
          <w:marBottom w:val="0"/>
          <w:divBdr>
            <w:top w:val="none" w:sz="0" w:space="0" w:color="auto"/>
            <w:left w:val="none" w:sz="0" w:space="0" w:color="auto"/>
            <w:bottom w:val="none" w:sz="0" w:space="0" w:color="auto"/>
            <w:right w:val="none" w:sz="0" w:space="0" w:color="auto"/>
          </w:divBdr>
        </w:div>
      </w:divsChild>
    </w:div>
    <w:div w:id="1763136408">
      <w:bodyDiv w:val="1"/>
      <w:marLeft w:val="0"/>
      <w:marRight w:val="0"/>
      <w:marTop w:val="0"/>
      <w:marBottom w:val="0"/>
      <w:divBdr>
        <w:top w:val="none" w:sz="0" w:space="0" w:color="auto"/>
        <w:left w:val="none" w:sz="0" w:space="0" w:color="auto"/>
        <w:bottom w:val="none" w:sz="0" w:space="0" w:color="auto"/>
        <w:right w:val="none" w:sz="0" w:space="0" w:color="auto"/>
      </w:divBdr>
      <w:divsChild>
        <w:div w:id="2132360018">
          <w:marLeft w:val="0"/>
          <w:marRight w:val="0"/>
          <w:marTop w:val="0"/>
          <w:marBottom w:val="0"/>
          <w:divBdr>
            <w:top w:val="none" w:sz="0" w:space="0" w:color="auto"/>
            <w:left w:val="none" w:sz="0" w:space="0" w:color="auto"/>
            <w:bottom w:val="none" w:sz="0" w:space="0" w:color="auto"/>
            <w:right w:val="none" w:sz="0" w:space="0" w:color="auto"/>
          </w:divBdr>
        </w:div>
        <w:div w:id="1573466344">
          <w:marLeft w:val="0"/>
          <w:marRight w:val="0"/>
          <w:marTop w:val="0"/>
          <w:marBottom w:val="0"/>
          <w:divBdr>
            <w:top w:val="none" w:sz="0" w:space="0" w:color="auto"/>
            <w:left w:val="none" w:sz="0" w:space="0" w:color="auto"/>
            <w:bottom w:val="none" w:sz="0" w:space="0" w:color="auto"/>
            <w:right w:val="none" w:sz="0" w:space="0" w:color="auto"/>
          </w:divBdr>
        </w:div>
        <w:div w:id="1438136809">
          <w:marLeft w:val="0"/>
          <w:marRight w:val="0"/>
          <w:marTop w:val="0"/>
          <w:marBottom w:val="0"/>
          <w:divBdr>
            <w:top w:val="none" w:sz="0" w:space="0" w:color="auto"/>
            <w:left w:val="none" w:sz="0" w:space="0" w:color="auto"/>
            <w:bottom w:val="none" w:sz="0" w:space="0" w:color="auto"/>
            <w:right w:val="none" w:sz="0" w:space="0" w:color="auto"/>
          </w:divBdr>
        </w:div>
        <w:div w:id="1258362672">
          <w:marLeft w:val="0"/>
          <w:marRight w:val="0"/>
          <w:marTop w:val="0"/>
          <w:marBottom w:val="0"/>
          <w:divBdr>
            <w:top w:val="none" w:sz="0" w:space="0" w:color="auto"/>
            <w:left w:val="none" w:sz="0" w:space="0" w:color="auto"/>
            <w:bottom w:val="none" w:sz="0" w:space="0" w:color="auto"/>
            <w:right w:val="none" w:sz="0" w:space="0" w:color="auto"/>
          </w:divBdr>
        </w:div>
        <w:div w:id="699671317">
          <w:marLeft w:val="0"/>
          <w:marRight w:val="0"/>
          <w:marTop w:val="0"/>
          <w:marBottom w:val="0"/>
          <w:divBdr>
            <w:top w:val="none" w:sz="0" w:space="0" w:color="auto"/>
            <w:left w:val="none" w:sz="0" w:space="0" w:color="auto"/>
            <w:bottom w:val="none" w:sz="0" w:space="0" w:color="auto"/>
            <w:right w:val="none" w:sz="0" w:space="0" w:color="auto"/>
          </w:divBdr>
        </w:div>
        <w:div w:id="1589582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b8cb3cbd-ce5c-4a72-9da4-9013f91c5903"/>
    <ds:schemaRef ds:uri="http://schemas.microsoft.com/sharepoint/v3"/>
    <ds:schemaRef ds:uri="62bda6d9-15dd-4797-9609-2d5e8913862c"/>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252886DD-3182-49C2-BC32-257388F9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8</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subject/>
  <dc:creator>Danielle Mason</dc:creator>
  <cp:keywords/>
  <dc:description/>
  <cp:lastModifiedBy>Daniel Hunwick</cp:lastModifiedBy>
  <cp:revision>5</cp:revision>
  <cp:lastPrinted>2019-10-15T09:20:00Z</cp:lastPrinted>
  <dcterms:created xsi:type="dcterms:W3CDTF">2019-09-16T10:10:00Z</dcterms:created>
  <dcterms:modified xsi:type="dcterms:W3CDTF">2019-10-24T08:59:00Z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